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7FE" w:rsidRDefault="005167FE" w:rsidP="005167FE">
      <w:pPr>
        <w:widowControl w:val="0"/>
        <w:spacing w:after="0" w:line="240" w:lineRule="auto"/>
        <w:jc w:val="both"/>
        <w:rPr>
          <w:rFonts w:ascii="Times New Roman" w:eastAsia="Calibri" w:hAnsi="Times New Roman" w:cs="Times New Roman"/>
          <w:sz w:val="24"/>
          <w:szCs w:val="24"/>
          <w:lang w:eastAsia="ru-RU"/>
        </w:rPr>
      </w:pPr>
    </w:p>
    <w:p w:rsidR="00183320" w:rsidRDefault="00183320" w:rsidP="00183320">
      <w:pPr>
        <w:widowControl w:val="0"/>
        <w:spacing w:after="0" w:line="240" w:lineRule="auto"/>
        <w:ind w:left="5813" w:firstLine="708"/>
        <w:jc w:val="both"/>
        <w:rPr>
          <w:rFonts w:ascii="Times New Roman" w:eastAsia="Calibri" w:hAnsi="Times New Roman" w:cs="Times New Roman"/>
          <w:sz w:val="24"/>
          <w:szCs w:val="24"/>
          <w:lang w:eastAsia="ru-RU"/>
        </w:rPr>
      </w:pPr>
      <w:bookmarkStart w:id="0" w:name="_GoBack"/>
      <w:bookmarkEnd w:id="0"/>
      <w:r w:rsidRPr="004D50C9">
        <w:rPr>
          <w:rFonts w:ascii="Times New Roman" w:eastAsia="Calibri" w:hAnsi="Times New Roman" w:cs="Times New Roman"/>
          <w:sz w:val="24"/>
          <w:szCs w:val="24"/>
          <w:lang w:eastAsia="ru-RU"/>
        </w:rPr>
        <w:t xml:space="preserve">Приложение </w:t>
      </w:r>
      <w:r w:rsidR="00317F67">
        <w:rPr>
          <w:rFonts w:ascii="Times New Roman" w:eastAsia="Calibri" w:hAnsi="Times New Roman" w:cs="Times New Roman"/>
          <w:sz w:val="24"/>
          <w:szCs w:val="24"/>
          <w:lang w:eastAsia="ru-RU"/>
        </w:rPr>
        <w:t>к приказу</w:t>
      </w:r>
    </w:p>
    <w:p w:rsidR="00A90835" w:rsidRDefault="00317F67" w:rsidP="00A90835">
      <w:pPr>
        <w:widowControl w:val="0"/>
        <w:spacing w:after="0" w:line="240" w:lineRule="auto"/>
        <w:ind w:left="5813"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Минздрава РТ</w:t>
      </w:r>
      <w:r w:rsidR="00A90835">
        <w:rPr>
          <w:rFonts w:ascii="Times New Roman" w:eastAsia="Calibri" w:hAnsi="Times New Roman" w:cs="Times New Roman"/>
          <w:sz w:val="24"/>
          <w:szCs w:val="24"/>
          <w:lang w:eastAsia="ru-RU"/>
        </w:rPr>
        <w:t xml:space="preserve"> </w:t>
      </w:r>
    </w:p>
    <w:p w:rsidR="00F939F8" w:rsidRDefault="006B566A" w:rsidP="00A90835">
      <w:pPr>
        <w:widowControl w:val="0"/>
        <w:spacing w:after="0" w:line="240" w:lineRule="auto"/>
        <w:ind w:left="5813"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от 04.12.2014</w:t>
      </w:r>
      <w:r w:rsidR="00A90835">
        <w:rPr>
          <w:rFonts w:ascii="Times New Roman" w:eastAsia="Calibri" w:hAnsi="Times New Roman" w:cs="Times New Roman"/>
          <w:sz w:val="24"/>
          <w:szCs w:val="24"/>
          <w:lang w:eastAsia="ru-RU"/>
        </w:rPr>
        <w:t xml:space="preserve"> </w:t>
      </w:r>
      <w:r w:rsidR="00F939F8">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2173</w:t>
      </w:r>
    </w:p>
    <w:p w:rsidR="00317F67" w:rsidRDefault="00317F67" w:rsidP="00317F67">
      <w:pPr>
        <w:widowControl w:val="0"/>
        <w:spacing w:after="0" w:line="240" w:lineRule="auto"/>
        <w:ind w:left="5813"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«Приложение №13»</w:t>
      </w:r>
    </w:p>
    <w:p w:rsidR="00726256" w:rsidRDefault="00A204E7" w:rsidP="00317F67">
      <w:pPr>
        <w:widowControl w:val="0"/>
        <w:spacing w:after="0" w:line="240" w:lineRule="auto"/>
        <w:ind w:left="5813"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w:t>
      </w:r>
      <w:r w:rsidR="00726256">
        <w:rPr>
          <w:rFonts w:ascii="Times New Roman" w:eastAsia="Calibri" w:hAnsi="Times New Roman" w:cs="Times New Roman"/>
          <w:sz w:val="24"/>
          <w:szCs w:val="24"/>
          <w:lang w:eastAsia="ru-RU"/>
        </w:rPr>
        <w:t xml:space="preserve"> приказу Минздрава РТ</w:t>
      </w:r>
    </w:p>
    <w:p w:rsidR="00726256" w:rsidRPr="004D50C9" w:rsidRDefault="00A204E7" w:rsidP="00317F67">
      <w:pPr>
        <w:widowControl w:val="0"/>
        <w:spacing w:after="0" w:line="240" w:lineRule="auto"/>
        <w:ind w:left="5813"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w:t>
      </w:r>
      <w:r w:rsidR="00726256">
        <w:rPr>
          <w:rFonts w:ascii="Times New Roman" w:eastAsia="Calibri" w:hAnsi="Times New Roman" w:cs="Times New Roman"/>
          <w:sz w:val="24"/>
          <w:szCs w:val="24"/>
          <w:lang w:eastAsia="ru-RU"/>
        </w:rPr>
        <w:t>т 10.01.2014 №10</w:t>
      </w:r>
    </w:p>
    <w:p w:rsidR="003D47EB" w:rsidRPr="004D50C9" w:rsidRDefault="003D47EB" w:rsidP="003D47EB">
      <w:pPr>
        <w:spacing w:after="0" w:line="240" w:lineRule="auto"/>
        <w:rPr>
          <w:rFonts w:ascii="Times New Roman" w:eastAsia="Times New Roman" w:hAnsi="Times New Roman" w:cs="Times New Roman"/>
          <w:sz w:val="24"/>
          <w:szCs w:val="24"/>
          <w:lang w:eastAsia="ru-RU"/>
        </w:rPr>
      </w:pPr>
    </w:p>
    <w:p w:rsidR="003D47EB" w:rsidRPr="00A91BE0" w:rsidRDefault="003D47EB" w:rsidP="005167FE">
      <w:pPr>
        <w:spacing w:after="0" w:line="240" w:lineRule="auto"/>
        <w:jc w:val="center"/>
        <w:rPr>
          <w:rFonts w:ascii="Times New Roman" w:eastAsia="Times New Roman" w:hAnsi="Times New Roman" w:cs="Times New Roman"/>
          <w:b/>
          <w:sz w:val="28"/>
          <w:szCs w:val="28"/>
          <w:lang w:eastAsia="ru-RU"/>
        </w:rPr>
      </w:pPr>
      <w:r w:rsidRPr="00A91BE0">
        <w:rPr>
          <w:rFonts w:ascii="Times New Roman" w:eastAsia="Times New Roman" w:hAnsi="Times New Roman" w:cs="Times New Roman"/>
          <w:b/>
          <w:sz w:val="28"/>
          <w:szCs w:val="28"/>
          <w:lang w:eastAsia="ru-RU"/>
        </w:rPr>
        <w:t>Стоимость медицинской помощи, оказываемой незастрахованному контингенту населения на 201</w:t>
      </w:r>
      <w:r w:rsidR="006F33F3" w:rsidRPr="00A91BE0">
        <w:rPr>
          <w:rFonts w:ascii="Times New Roman" w:eastAsia="Times New Roman" w:hAnsi="Times New Roman" w:cs="Times New Roman"/>
          <w:b/>
          <w:sz w:val="28"/>
          <w:szCs w:val="28"/>
          <w:lang w:eastAsia="ru-RU"/>
        </w:rPr>
        <w:t>4</w:t>
      </w:r>
      <w:r w:rsidRPr="00A91BE0">
        <w:rPr>
          <w:rFonts w:ascii="Times New Roman" w:eastAsia="Times New Roman" w:hAnsi="Times New Roman" w:cs="Times New Roman"/>
          <w:b/>
          <w:sz w:val="28"/>
          <w:szCs w:val="28"/>
          <w:lang w:eastAsia="ru-RU"/>
        </w:rPr>
        <w:t xml:space="preserve"> год</w:t>
      </w:r>
    </w:p>
    <w:tbl>
      <w:tblPr>
        <w:tblStyle w:val="afd"/>
        <w:tblW w:w="0" w:type="auto"/>
        <w:jc w:val="center"/>
        <w:tblLook w:val="04A0" w:firstRow="1" w:lastRow="0" w:firstColumn="1" w:lastColumn="0" w:noHBand="0" w:noVBand="1"/>
      </w:tblPr>
      <w:tblGrid>
        <w:gridCol w:w="816"/>
        <w:gridCol w:w="7736"/>
        <w:gridCol w:w="1869"/>
      </w:tblGrid>
      <w:tr w:rsidR="00385759" w:rsidRPr="00501C3B" w:rsidTr="00D327B7">
        <w:trPr>
          <w:trHeight w:val="322"/>
          <w:jc w:val="center"/>
        </w:trPr>
        <w:tc>
          <w:tcPr>
            <w:tcW w:w="816" w:type="dxa"/>
            <w:vMerge w:val="restart"/>
            <w:vAlign w:val="center"/>
            <w:hideMark/>
          </w:tcPr>
          <w:p w:rsidR="00385759" w:rsidRDefault="00385759" w:rsidP="00D327B7">
            <w:pPr>
              <w:tabs>
                <w:tab w:val="left" w:pos="7560"/>
              </w:tabs>
              <w:jc w:val="center"/>
            </w:pPr>
            <w:r w:rsidRPr="00501C3B">
              <w:t>№</w:t>
            </w:r>
            <w:r w:rsidR="00D327B7">
              <w:t xml:space="preserve"> </w:t>
            </w:r>
          </w:p>
          <w:p w:rsidR="00D327B7" w:rsidRPr="00501C3B" w:rsidRDefault="00D327B7" w:rsidP="00D327B7">
            <w:pPr>
              <w:tabs>
                <w:tab w:val="left" w:pos="7560"/>
              </w:tabs>
              <w:jc w:val="center"/>
            </w:pPr>
            <w:proofErr w:type="gramStart"/>
            <w:r>
              <w:t>п</w:t>
            </w:r>
            <w:proofErr w:type="gramEnd"/>
            <w:r>
              <w:t>/п</w:t>
            </w:r>
          </w:p>
        </w:tc>
        <w:tc>
          <w:tcPr>
            <w:tcW w:w="7736" w:type="dxa"/>
            <w:vMerge w:val="restart"/>
            <w:vAlign w:val="center"/>
            <w:hideMark/>
          </w:tcPr>
          <w:p w:rsidR="00385759" w:rsidRPr="00501C3B" w:rsidRDefault="00385759" w:rsidP="00D327B7">
            <w:pPr>
              <w:tabs>
                <w:tab w:val="left" w:pos="7560"/>
              </w:tabs>
              <w:jc w:val="center"/>
            </w:pPr>
            <w:r w:rsidRPr="00D327B7">
              <w:rPr>
                <w:sz w:val="24"/>
              </w:rPr>
              <w:t>Наименование медицинских организаций</w:t>
            </w:r>
          </w:p>
        </w:tc>
        <w:tc>
          <w:tcPr>
            <w:tcW w:w="1869" w:type="dxa"/>
            <w:vMerge w:val="restart"/>
            <w:vAlign w:val="center"/>
            <w:hideMark/>
          </w:tcPr>
          <w:p w:rsidR="00501C3B" w:rsidRPr="00501C3B" w:rsidRDefault="00501C3B" w:rsidP="00D327B7">
            <w:pPr>
              <w:jc w:val="center"/>
            </w:pPr>
            <w:r w:rsidRPr="00501C3B">
              <w:t>Стоимость медицинской помощи, оказываемой незастрахованному контингенту населения,</w:t>
            </w:r>
          </w:p>
          <w:p w:rsidR="00385759" w:rsidRPr="00501C3B" w:rsidRDefault="00501C3B" w:rsidP="00D327B7">
            <w:pPr>
              <w:tabs>
                <w:tab w:val="left" w:pos="7560"/>
              </w:tabs>
              <w:jc w:val="center"/>
            </w:pPr>
            <w:r w:rsidRPr="00501C3B">
              <w:t>тыс. руб.</w:t>
            </w:r>
          </w:p>
        </w:tc>
      </w:tr>
      <w:tr w:rsidR="00385759" w:rsidRPr="00722E27" w:rsidTr="00D327B7">
        <w:trPr>
          <w:trHeight w:val="915"/>
          <w:jc w:val="center"/>
        </w:trPr>
        <w:tc>
          <w:tcPr>
            <w:tcW w:w="816" w:type="dxa"/>
            <w:vMerge/>
            <w:vAlign w:val="center"/>
            <w:hideMark/>
          </w:tcPr>
          <w:p w:rsidR="00385759" w:rsidRPr="00722E27" w:rsidRDefault="00385759" w:rsidP="00D327B7">
            <w:pPr>
              <w:tabs>
                <w:tab w:val="left" w:pos="7560"/>
              </w:tabs>
              <w:jc w:val="center"/>
              <w:rPr>
                <w:sz w:val="24"/>
                <w:szCs w:val="28"/>
              </w:rPr>
            </w:pPr>
          </w:p>
        </w:tc>
        <w:tc>
          <w:tcPr>
            <w:tcW w:w="7736" w:type="dxa"/>
            <w:vMerge/>
            <w:vAlign w:val="center"/>
            <w:hideMark/>
          </w:tcPr>
          <w:p w:rsidR="00385759" w:rsidRPr="00722E27" w:rsidRDefault="00385759" w:rsidP="00D327B7">
            <w:pPr>
              <w:tabs>
                <w:tab w:val="left" w:pos="7560"/>
              </w:tabs>
              <w:jc w:val="center"/>
              <w:rPr>
                <w:sz w:val="24"/>
                <w:szCs w:val="28"/>
              </w:rPr>
            </w:pPr>
          </w:p>
        </w:tc>
        <w:tc>
          <w:tcPr>
            <w:tcW w:w="1869" w:type="dxa"/>
            <w:vMerge/>
            <w:vAlign w:val="center"/>
            <w:hideMark/>
          </w:tcPr>
          <w:p w:rsidR="00385759" w:rsidRPr="00501C3B" w:rsidRDefault="00385759" w:rsidP="00D327B7">
            <w:pPr>
              <w:tabs>
                <w:tab w:val="left" w:pos="7560"/>
              </w:tabs>
              <w:jc w:val="center"/>
              <w:rPr>
                <w:sz w:val="24"/>
                <w:szCs w:val="28"/>
              </w:rPr>
            </w:pPr>
          </w:p>
        </w:tc>
      </w:tr>
      <w:tr w:rsidR="00385759" w:rsidRPr="00D327B7" w:rsidTr="00D327B7">
        <w:trPr>
          <w:trHeight w:val="90"/>
          <w:jc w:val="center"/>
        </w:trPr>
        <w:tc>
          <w:tcPr>
            <w:tcW w:w="816" w:type="dxa"/>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Республиканские медицинские учреждения</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1</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"Республиканская клиническая больница Министерства здравоохранения Республики Татарстан"</w:t>
            </w:r>
          </w:p>
        </w:tc>
        <w:tc>
          <w:tcPr>
            <w:tcW w:w="1869" w:type="dxa"/>
            <w:vAlign w:val="center"/>
            <w:hideMark/>
          </w:tcPr>
          <w:p w:rsidR="00385759" w:rsidRPr="00CB2714" w:rsidRDefault="00CB2714" w:rsidP="00D327B7">
            <w:pPr>
              <w:tabs>
                <w:tab w:val="left" w:pos="7560"/>
              </w:tabs>
              <w:jc w:val="center"/>
              <w:rPr>
                <w:bCs/>
                <w:sz w:val="22"/>
                <w:szCs w:val="22"/>
              </w:rPr>
            </w:pPr>
            <w:r>
              <w:rPr>
                <w:bCs/>
                <w:sz w:val="22"/>
                <w:szCs w:val="22"/>
                <w:lang w:val="en-US"/>
              </w:rPr>
              <w:t>8 346</w:t>
            </w:r>
            <w:r w:rsidR="008271DC">
              <w:rPr>
                <w:bCs/>
                <w:sz w:val="22"/>
                <w:szCs w:val="22"/>
              </w:rPr>
              <w:t>,01</w:t>
            </w:r>
          </w:p>
        </w:tc>
      </w:tr>
      <w:tr w:rsidR="00385759" w:rsidRPr="00D327B7" w:rsidTr="00D327B7">
        <w:trPr>
          <w:trHeight w:val="30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"Республиканская клиническая больница №2"</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173</w:t>
            </w:r>
            <w:r w:rsidR="00CB2714">
              <w:rPr>
                <w:bCs/>
                <w:sz w:val="22"/>
                <w:szCs w:val="22"/>
              </w:rPr>
              <w:t>,</w:t>
            </w:r>
            <w:r>
              <w:rPr>
                <w:bCs/>
                <w:sz w:val="22"/>
                <w:szCs w:val="22"/>
              </w:rPr>
              <w:t>95</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"Детская республиканская клиническая больница Министерства здравоохранения Республики Татарстан"</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1 932,99</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"Республиканский онкологический диспансер Министерства здравоохранения  Республики Татарстан"</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595,78</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5</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"Республиканская клиническая офтальмологическая больница Министерства здравоохранения Республики Татарстан"</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448,88</w:t>
            </w:r>
          </w:p>
        </w:tc>
      </w:tr>
      <w:tr w:rsidR="00385759" w:rsidRPr="00D327B7" w:rsidTr="00D327B7">
        <w:trPr>
          <w:trHeight w:val="6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"Межрегиональный клинико-диагностический центр"</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218,48</w:t>
            </w:r>
          </w:p>
        </w:tc>
      </w:tr>
      <w:tr w:rsidR="00385759" w:rsidRPr="00D327B7" w:rsidTr="00D327B7">
        <w:trPr>
          <w:trHeight w:val="6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"Госпиталь для ветеранов войн" </w:t>
            </w:r>
            <w:proofErr w:type="spellStart"/>
            <w:r w:rsidRPr="00D327B7">
              <w:rPr>
                <w:sz w:val="22"/>
                <w:szCs w:val="22"/>
              </w:rPr>
              <w:t>г</w:t>
            </w:r>
            <w:proofErr w:type="gramStart"/>
            <w:r w:rsidRPr="00D327B7">
              <w:rPr>
                <w:sz w:val="22"/>
                <w:szCs w:val="22"/>
              </w:rPr>
              <w:t>.К</w:t>
            </w:r>
            <w:proofErr w:type="gramEnd"/>
            <w:r w:rsidRPr="00D327B7">
              <w:rPr>
                <w:sz w:val="22"/>
                <w:szCs w:val="22"/>
              </w:rPr>
              <w:t>азани</w:t>
            </w:r>
            <w:proofErr w:type="spellEnd"/>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155,59</w:t>
            </w:r>
          </w:p>
        </w:tc>
      </w:tr>
      <w:tr w:rsidR="00385759" w:rsidRPr="00D327B7" w:rsidTr="00D327B7">
        <w:trPr>
          <w:trHeight w:val="6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8</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"Республиканская клиническая инфекционная больница имени профессора А.Ф. Агафонова"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978,</w:t>
            </w:r>
            <w:r w:rsidR="00CB2714">
              <w:rPr>
                <w:bCs/>
                <w:sz w:val="22"/>
                <w:szCs w:val="22"/>
              </w:rPr>
              <w:t>8</w:t>
            </w:r>
            <w:r>
              <w:rPr>
                <w:bCs/>
                <w:sz w:val="22"/>
                <w:szCs w:val="22"/>
              </w:rPr>
              <w:t>5</w:t>
            </w:r>
          </w:p>
        </w:tc>
      </w:tr>
      <w:tr w:rsidR="00385759" w:rsidRPr="00D327B7" w:rsidTr="00D327B7">
        <w:trPr>
          <w:trHeight w:val="6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9</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"Госпиталь для ветеранов войн" г. Набережные Челны</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20,33</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1</w:t>
            </w:r>
            <w:r w:rsidR="00D327B7">
              <w:rPr>
                <w:sz w:val="22"/>
                <w:szCs w:val="22"/>
              </w:rPr>
              <w:t>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Республики Татарстан "Больница скорой медицинской помощи"</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6 754,32</w:t>
            </w:r>
          </w:p>
        </w:tc>
      </w:tr>
      <w:tr w:rsidR="006E368E" w:rsidRPr="00D327B7" w:rsidTr="00D327B7">
        <w:trPr>
          <w:trHeight w:val="60"/>
          <w:jc w:val="center"/>
        </w:trPr>
        <w:tc>
          <w:tcPr>
            <w:tcW w:w="816" w:type="dxa"/>
            <w:noWrap/>
            <w:vAlign w:val="center"/>
          </w:tcPr>
          <w:p w:rsidR="006E368E" w:rsidRPr="00D327B7" w:rsidRDefault="006E368E" w:rsidP="00D327B7">
            <w:pPr>
              <w:tabs>
                <w:tab w:val="left" w:pos="7560"/>
              </w:tabs>
              <w:jc w:val="center"/>
            </w:pPr>
            <w:r>
              <w:t>11</w:t>
            </w:r>
          </w:p>
        </w:tc>
        <w:tc>
          <w:tcPr>
            <w:tcW w:w="7736" w:type="dxa"/>
            <w:vAlign w:val="center"/>
          </w:tcPr>
          <w:p w:rsidR="006E368E" w:rsidRPr="00D327B7" w:rsidRDefault="006E368E" w:rsidP="00D327B7">
            <w:pPr>
              <w:tabs>
                <w:tab w:val="left" w:pos="7560"/>
              </w:tabs>
            </w:pPr>
            <w:r w:rsidRPr="006E368E">
              <w:rPr>
                <w:sz w:val="22"/>
              </w:rPr>
              <w:t xml:space="preserve">ГАУЗ «Республиканская стоматологическая поликлиника </w:t>
            </w:r>
            <w:r w:rsidRPr="006E368E">
              <w:rPr>
                <w:sz w:val="24"/>
                <w:szCs w:val="22"/>
              </w:rPr>
              <w:t>Министерства здравоохранения Республики Татарстан»</w:t>
            </w:r>
            <w:r w:rsidRPr="006E368E">
              <w:rPr>
                <w:sz w:val="22"/>
              </w:rPr>
              <w:t xml:space="preserve"> </w:t>
            </w:r>
          </w:p>
        </w:tc>
        <w:tc>
          <w:tcPr>
            <w:tcW w:w="1869" w:type="dxa"/>
            <w:vAlign w:val="center"/>
          </w:tcPr>
          <w:p w:rsidR="006E368E" w:rsidRDefault="006E368E" w:rsidP="00D327B7">
            <w:pPr>
              <w:tabs>
                <w:tab w:val="left" w:pos="7560"/>
              </w:tabs>
              <w:jc w:val="center"/>
              <w:rPr>
                <w:bCs/>
              </w:rPr>
            </w:pPr>
            <w:r w:rsidRPr="006E368E">
              <w:rPr>
                <w:bCs/>
                <w:sz w:val="22"/>
              </w:rPr>
              <w:t>1,92</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1</w:t>
            </w:r>
            <w:r w:rsidR="006E368E">
              <w:rPr>
                <w:sz w:val="22"/>
                <w:szCs w:val="22"/>
              </w:rPr>
              <w:t>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"Набережно-</w:t>
            </w:r>
            <w:proofErr w:type="spellStart"/>
            <w:r w:rsidRPr="00D327B7">
              <w:rPr>
                <w:sz w:val="22"/>
                <w:szCs w:val="22"/>
              </w:rPr>
              <w:t>Челнинская</w:t>
            </w:r>
            <w:proofErr w:type="spellEnd"/>
            <w:r w:rsidRPr="00D327B7">
              <w:rPr>
                <w:sz w:val="22"/>
                <w:szCs w:val="22"/>
              </w:rPr>
              <w:t xml:space="preserve"> инфекционная больница"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1 626,20</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Агрызский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1</w:t>
            </w:r>
            <w:r w:rsidR="006E368E">
              <w:rPr>
                <w:sz w:val="22"/>
                <w:szCs w:val="22"/>
              </w:rPr>
              <w:t>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Агрызская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454,37</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Азнакаевский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1</w:t>
            </w:r>
            <w:r w:rsidR="006E368E">
              <w:rPr>
                <w:sz w:val="22"/>
                <w:szCs w:val="22"/>
              </w:rPr>
              <w:t>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Азнакаевская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413,21</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Аксубаевский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1</w:t>
            </w:r>
            <w:r w:rsidR="006E368E">
              <w:rPr>
                <w:sz w:val="22"/>
                <w:szCs w:val="22"/>
              </w:rPr>
              <w:t>5</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Аксубаевская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32,56</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Актанышский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16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Актанышская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742,49</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Алексеевский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17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"Алексеевская центральная районная больница"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238,30</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Алькеевский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18</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"Базарно - </w:t>
            </w:r>
            <w:proofErr w:type="spellStart"/>
            <w:r w:rsidRPr="00D327B7">
              <w:rPr>
                <w:sz w:val="22"/>
                <w:szCs w:val="22"/>
              </w:rPr>
              <w:t>Матакская</w:t>
            </w:r>
            <w:proofErr w:type="spellEnd"/>
            <w:r w:rsidRPr="00D327B7">
              <w:rPr>
                <w:sz w:val="22"/>
                <w:szCs w:val="22"/>
              </w:rPr>
              <w:t xml:space="preserve"> центральная районная больница </w:t>
            </w:r>
            <w:proofErr w:type="spellStart"/>
            <w:r w:rsidRPr="00D327B7">
              <w:rPr>
                <w:sz w:val="22"/>
                <w:szCs w:val="22"/>
              </w:rPr>
              <w:t>Алькеевского</w:t>
            </w:r>
            <w:proofErr w:type="spellEnd"/>
            <w:r w:rsidRPr="00D327B7">
              <w:rPr>
                <w:sz w:val="22"/>
                <w:szCs w:val="22"/>
              </w:rPr>
              <w:t xml:space="preserve"> муниципального района"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48,90</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Альметьевский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19</w:t>
            </w:r>
          </w:p>
        </w:tc>
        <w:tc>
          <w:tcPr>
            <w:tcW w:w="7736" w:type="dxa"/>
            <w:vAlign w:val="center"/>
            <w:hideMark/>
          </w:tcPr>
          <w:p w:rsidR="00385759" w:rsidRPr="00D327B7" w:rsidRDefault="00385759" w:rsidP="00D327B7">
            <w:pPr>
              <w:tabs>
                <w:tab w:val="left" w:pos="7560"/>
              </w:tabs>
              <w:rPr>
                <w:bCs/>
                <w:sz w:val="22"/>
                <w:szCs w:val="22"/>
              </w:rPr>
            </w:pPr>
            <w:r w:rsidRPr="00D327B7">
              <w:rPr>
                <w:bCs/>
                <w:sz w:val="22"/>
                <w:szCs w:val="22"/>
              </w:rPr>
              <w:t>ЛПУ Медико-санитарная часть ОАО "Татнефть" и города Альметьевска</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1 291,12</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20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Альметьевская</w:t>
            </w:r>
            <w:proofErr w:type="spellEnd"/>
            <w:r w:rsidRPr="00D327B7">
              <w:rPr>
                <w:sz w:val="22"/>
                <w:szCs w:val="22"/>
              </w:rPr>
              <w:t xml:space="preserve"> детская городская больница с перинатальным центром"</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1 356,</w:t>
            </w:r>
            <w:r w:rsidR="00CB2714">
              <w:rPr>
                <w:bCs/>
                <w:sz w:val="22"/>
                <w:szCs w:val="22"/>
              </w:rPr>
              <w:t>1</w:t>
            </w:r>
            <w:r>
              <w:rPr>
                <w:bCs/>
                <w:sz w:val="22"/>
                <w:szCs w:val="22"/>
              </w:rPr>
              <w:t>9</w:t>
            </w:r>
          </w:p>
        </w:tc>
      </w:tr>
      <w:tr w:rsidR="004A3235" w:rsidRPr="00D327B7" w:rsidTr="00D327B7">
        <w:trPr>
          <w:trHeight w:val="60"/>
          <w:jc w:val="center"/>
        </w:trPr>
        <w:tc>
          <w:tcPr>
            <w:tcW w:w="816" w:type="dxa"/>
            <w:noWrap/>
            <w:vAlign w:val="center"/>
          </w:tcPr>
          <w:p w:rsidR="004A3235" w:rsidRPr="007C161E" w:rsidRDefault="006E368E" w:rsidP="00D327B7">
            <w:pPr>
              <w:tabs>
                <w:tab w:val="left" w:pos="7560"/>
              </w:tabs>
              <w:jc w:val="center"/>
              <w:rPr>
                <w:sz w:val="22"/>
              </w:rPr>
            </w:pPr>
            <w:r w:rsidRPr="006E368E">
              <w:rPr>
                <w:sz w:val="22"/>
              </w:rPr>
              <w:t>21</w:t>
            </w:r>
          </w:p>
        </w:tc>
        <w:tc>
          <w:tcPr>
            <w:tcW w:w="7736" w:type="dxa"/>
            <w:vAlign w:val="center"/>
          </w:tcPr>
          <w:p w:rsidR="004A3235" w:rsidRPr="004A3235" w:rsidRDefault="004A3235" w:rsidP="00D327B7">
            <w:pPr>
              <w:tabs>
                <w:tab w:val="left" w:pos="7560"/>
              </w:tabs>
            </w:pPr>
            <w:r>
              <w:t xml:space="preserve">ГАУЗ </w:t>
            </w:r>
            <w:r w:rsidRPr="00D327B7">
              <w:rPr>
                <w:sz w:val="22"/>
                <w:szCs w:val="22"/>
              </w:rPr>
              <w:t xml:space="preserve">" </w:t>
            </w:r>
            <w:proofErr w:type="spellStart"/>
            <w:r w:rsidRPr="00D327B7">
              <w:rPr>
                <w:sz w:val="22"/>
                <w:szCs w:val="22"/>
              </w:rPr>
              <w:t>Альметьевская</w:t>
            </w:r>
            <w:proofErr w:type="spellEnd"/>
            <w:r>
              <w:rPr>
                <w:sz w:val="22"/>
                <w:szCs w:val="22"/>
              </w:rPr>
              <w:t xml:space="preserve"> городская поликлиника №3</w:t>
            </w:r>
            <w:r w:rsidRPr="00D327B7">
              <w:rPr>
                <w:sz w:val="22"/>
                <w:szCs w:val="22"/>
              </w:rPr>
              <w:t>"</w:t>
            </w:r>
          </w:p>
        </w:tc>
        <w:tc>
          <w:tcPr>
            <w:tcW w:w="1869" w:type="dxa"/>
            <w:vAlign w:val="center"/>
          </w:tcPr>
          <w:p w:rsidR="004A3235" w:rsidRDefault="008271DC" w:rsidP="00D327B7">
            <w:pPr>
              <w:tabs>
                <w:tab w:val="left" w:pos="7560"/>
              </w:tabs>
              <w:jc w:val="center"/>
              <w:rPr>
                <w:bCs/>
              </w:rPr>
            </w:pPr>
            <w:r>
              <w:rPr>
                <w:bCs/>
              </w:rPr>
              <w:t>1,</w:t>
            </w:r>
            <w:r w:rsidR="004A3235">
              <w:rPr>
                <w:bCs/>
              </w:rPr>
              <w:t>2</w:t>
            </w:r>
            <w:r>
              <w:rPr>
                <w:bCs/>
              </w:rPr>
              <w:t>8</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sz w:val="22"/>
                <w:szCs w:val="22"/>
              </w:rPr>
            </w:pPr>
            <w:r w:rsidRPr="00D327B7">
              <w:rPr>
                <w:sz w:val="22"/>
                <w:szCs w:val="22"/>
              </w:rPr>
              <w:t>2</w:t>
            </w:r>
            <w:r w:rsidR="006E368E">
              <w:rPr>
                <w:sz w:val="22"/>
                <w:szCs w:val="22"/>
              </w:rPr>
              <w:t>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proofErr w:type="spellStart"/>
            <w:r w:rsidRPr="00D327B7">
              <w:rPr>
                <w:sz w:val="22"/>
                <w:szCs w:val="22"/>
              </w:rPr>
              <w:t>Альметьевская</w:t>
            </w:r>
            <w:proofErr w:type="spellEnd"/>
            <w:r w:rsidRPr="00D327B7">
              <w:rPr>
                <w:sz w:val="22"/>
                <w:szCs w:val="22"/>
              </w:rPr>
              <w:t xml:space="preserve"> центральная районная больница</w:t>
            </w:r>
            <w:r w:rsidR="003108DC" w:rsidRPr="00D327B7">
              <w:rPr>
                <w:sz w:val="22"/>
                <w:szCs w:val="22"/>
              </w:rPr>
              <w:t>"</w:t>
            </w:r>
          </w:p>
        </w:tc>
        <w:tc>
          <w:tcPr>
            <w:tcW w:w="1869" w:type="dxa"/>
            <w:vAlign w:val="center"/>
            <w:hideMark/>
          </w:tcPr>
          <w:p w:rsidR="00385759" w:rsidRPr="00D327B7" w:rsidRDefault="008271DC" w:rsidP="00D327B7">
            <w:pPr>
              <w:tabs>
                <w:tab w:val="left" w:pos="7560"/>
              </w:tabs>
              <w:jc w:val="center"/>
              <w:rPr>
                <w:bCs/>
                <w:sz w:val="22"/>
                <w:szCs w:val="22"/>
              </w:rPr>
            </w:pPr>
            <w:r>
              <w:rPr>
                <w:bCs/>
                <w:sz w:val="22"/>
                <w:szCs w:val="22"/>
              </w:rPr>
              <w:t>1 238,</w:t>
            </w:r>
            <w:r w:rsidR="00CB2714">
              <w:rPr>
                <w:bCs/>
                <w:sz w:val="22"/>
                <w:szCs w:val="22"/>
              </w:rPr>
              <w:t>9</w:t>
            </w:r>
            <w:r>
              <w:rPr>
                <w:bCs/>
                <w:sz w:val="22"/>
                <w:szCs w:val="22"/>
              </w:rPr>
              <w:t>2</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lastRenderedPageBreak/>
              <w:t>23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proofErr w:type="spellStart"/>
            <w:r w:rsidRPr="00D327B7">
              <w:rPr>
                <w:sz w:val="22"/>
                <w:szCs w:val="22"/>
              </w:rPr>
              <w:t>Альметьевская</w:t>
            </w:r>
            <w:proofErr w:type="spellEnd"/>
            <w:r w:rsidRPr="00D327B7">
              <w:rPr>
                <w:sz w:val="22"/>
                <w:szCs w:val="22"/>
              </w:rPr>
              <w:t xml:space="preserve"> станция скорой медицинской помощи</w:t>
            </w:r>
            <w:r w:rsidR="003108DC"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6 799,71</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Апастовский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2</w:t>
            </w:r>
            <w:r w:rsidR="006E368E">
              <w:rPr>
                <w:sz w:val="22"/>
                <w:szCs w:val="22"/>
              </w:rPr>
              <w:t>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proofErr w:type="spellStart"/>
            <w:r w:rsidRPr="00D327B7">
              <w:rPr>
                <w:sz w:val="22"/>
                <w:szCs w:val="22"/>
              </w:rPr>
              <w:t>Апастовская</w:t>
            </w:r>
            <w:proofErr w:type="spellEnd"/>
            <w:r w:rsidRPr="00D327B7">
              <w:rPr>
                <w:sz w:val="22"/>
                <w:szCs w:val="22"/>
              </w:rPr>
              <w:t xml:space="preserve"> центральная районная больница</w:t>
            </w:r>
            <w:r w:rsidR="003108DC"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211,88</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Арский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2</w:t>
            </w:r>
            <w:r w:rsidR="006E368E">
              <w:rPr>
                <w:sz w:val="22"/>
                <w:szCs w:val="22"/>
              </w:rPr>
              <w:t>5</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r w:rsidRPr="00D327B7">
              <w:rPr>
                <w:sz w:val="22"/>
                <w:szCs w:val="22"/>
              </w:rPr>
              <w:t>Арская центральная районная больница</w:t>
            </w:r>
            <w:r w:rsidR="003108DC"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477,21</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Бавлинский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26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proofErr w:type="spellStart"/>
            <w:r w:rsidRPr="00D327B7">
              <w:rPr>
                <w:sz w:val="22"/>
                <w:szCs w:val="22"/>
              </w:rPr>
              <w:t>Бавлинская</w:t>
            </w:r>
            <w:proofErr w:type="spellEnd"/>
            <w:r w:rsidRPr="00D327B7">
              <w:rPr>
                <w:sz w:val="22"/>
                <w:szCs w:val="22"/>
              </w:rPr>
              <w:t xml:space="preserve"> центральная районная больница</w:t>
            </w:r>
            <w:r w:rsidR="003108DC"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620,94</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Балтасинский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27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proofErr w:type="spellStart"/>
            <w:r w:rsidRPr="00D327B7">
              <w:rPr>
                <w:sz w:val="22"/>
                <w:szCs w:val="22"/>
              </w:rPr>
              <w:t>Балтасинская</w:t>
            </w:r>
            <w:proofErr w:type="spellEnd"/>
            <w:r w:rsidRPr="00D327B7">
              <w:rPr>
                <w:sz w:val="22"/>
                <w:szCs w:val="22"/>
              </w:rPr>
              <w:t xml:space="preserve"> центральная районная больница</w:t>
            </w:r>
            <w:r w:rsidR="003108DC"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202,88</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Бугульминский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250"/>
                <w:tab w:val="center" w:pos="826"/>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28</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proofErr w:type="spellStart"/>
            <w:r w:rsidRPr="00D327B7">
              <w:rPr>
                <w:sz w:val="22"/>
                <w:szCs w:val="22"/>
              </w:rPr>
              <w:t>Бугульминская</w:t>
            </w:r>
            <w:proofErr w:type="spellEnd"/>
            <w:r w:rsidRPr="00D327B7">
              <w:rPr>
                <w:sz w:val="22"/>
                <w:szCs w:val="22"/>
              </w:rPr>
              <w:t xml:space="preserve"> центральная районная больница</w:t>
            </w:r>
            <w:r w:rsidR="003108DC"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3 082,3</w:t>
            </w:r>
            <w:r w:rsidR="00CB2714">
              <w:rPr>
                <w:bCs/>
                <w:sz w:val="22"/>
                <w:szCs w:val="22"/>
              </w:rPr>
              <w:t>9</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Буинский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29</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3108DC" w:rsidRPr="00D327B7">
              <w:rPr>
                <w:sz w:val="22"/>
                <w:szCs w:val="22"/>
              </w:rPr>
              <w:t>"</w:t>
            </w:r>
            <w:proofErr w:type="spellStart"/>
            <w:r w:rsidRPr="00D327B7">
              <w:rPr>
                <w:sz w:val="22"/>
                <w:szCs w:val="22"/>
              </w:rPr>
              <w:t>Буинская</w:t>
            </w:r>
            <w:proofErr w:type="spellEnd"/>
            <w:r w:rsidRPr="00D327B7">
              <w:rPr>
                <w:sz w:val="22"/>
                <w:szCs w:val="22"/>
              </w:rPr>
              <w:t xml:space="preserve"> центральная районная больница</w:t>
            </w:r>
            <w:r w:rsidR="003108DC"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822,95</w:t>
            </w:r>
          </w:p>
        </w:tc>
      </w:tr>
      <w:tr w:rsidR="004A3235" w:rsidRPr="00D327B7" w:rsidTr="00D327B7">
        <w:trPr>
          <w:trHeight w:val="300"/>
          <w:jc w:val="center"/>
        </w:trPr>
        <w:tc>
          <w:tcPr>
            <w:tcW w:w="816" w:type="dxa"/>
            <w:noWrap/>
            <w:vAlign w:val="center"/>
          </w:tcPr>
          <w:p w:rsidR="004A3235" w:rsidRDefault="004A3235" w:rsidP="00D327B7">
            <w:pPr>
              <w:tabs>
                <w:tab w:val="left" w:pos="7560"/>
              </w:tabs>
              <w:jc w:val="center"/>
            </w:pPr>
          </w:p>
        </w:tc>
        <w:tc>
          <w:tcPr>
            <w:tcW w:w="7736" w:type="dxa"/>
            <w:vAlign w:val="center"/>
          </w:tcPr>
          <w:p w:rsidR="004A3235" w:rsidRPr="004A3235" w:rsidRDefault="004A3235" w:rsidP="004A3235">
            <w:pPr>
              <w:tabs>
                <w:tab w:val="left" w:pos="7560"/>
              </w:tabs>
              <w:jc w:val="center"/>
              <w:rPr>
                <w:b/>
              </w:rPr>
            </w:pPr>
            <w:proofErr w:type="spellStart"/>
            <w:r>
              <w:rPr>
                <w:b/>
              </w:rPr>
              <w:t>Верхнеуслонский</w:t>
            </w:r>
            <w:proofErr w:type="spellEnd"/>
            <w:r>
              <w:rPr>
                <w:b/>
              </w:rPr>
              <w:t xml:space="preserve"> район</w:t>
            </w:r>
          </w:p>
        </w:tc>
        <w:tc>
          <w:tcPr>
            <w:tcW w:w="1869" w:type="dxa"/>
            <w:vAlign w:val="center"/>
          </w:tcPr>
          <w:p w:rsidR="004A3235" w:rsidRDefault="004A3235" w:rsidP="00D327B7">
            <w:pPr>
              <w:tabs>
                <w:tab w:val="left" w:pos="7560"/>
              </w:tabs>
              <w:jc w:val="center"/>
              <w:rPr>
                <w:bCs/>
              </w:rPr>
            </w:pPr>
          </w:p>
        </w:tc>
      </w:tr>
      <w:tr w:rsidR="004A3235" w:rsidRPr="00D327B7" w:rsidTr="00D327B7">
        <w:trPr>
          <w:trHeight w:val="300"/>
          <w:jc w:val="center"/>
        </w:trPr>
        <w:tc>
          <w:tcPr>
            <w:tcW w:w="816" w:type="dxa"/>
            <w:noWrap/>
            <w:vAlign w:val="center"/>
          </w:tcPr>
          <w:p w:rsidR="004A3235" w:rsidRDefault="006E368E" w:rsidP="00D327B7">
            <w:pPr>
              <w:tabs>
                <w:tab w:val="left" w:pos="7560"/>
              </w:tabs>
              <w:jc w:val="center"/>
            </w:pPr>
            <w:r w:rsidRPr="006E368E">
              <w:rPr>
                <w:sz w:val="22"/>
              </w:rPr>
              <w:t>30</w:t>
            </w:r>
          </w:p>
        </w:tc>
        <w:tc>
          <w:tcPr>
            <w:tcW w:w="7736" w:type="dxa"/>
            <w:vAlign w:val="center"/>
          </w:tcPr>
          <w:p w:rsidR="004A3235" w:rsidRPr="00D327B7" w:rsidRDefault="004A3235" w:rsidP="00D327B7">
            <w:pPr>
              <w:tabs>
                <w:tab w:val="left" w:pos="7560"/>
              </w:tabs>
            </w:pPr>
            <w:r>
              <w:t xml:space="preserve">ГАУЗ </w:t>
            </w:r>
            <w:r w:rsidRPr="00D327B7">
              <w:rPr>
                <w:sz w:val="22"/>
                <w:szCs w:val="22"/>
              </w:rPr>
              <w:t>"</w:t>
            </w:r>
            <w:proofErr w:type="spellStart"/>
            <w:r>
              <w:rPr>
                <w:sz w:val="22"/>
                <w:szCs w:val="22"/>
              </w:rPr>
              <w:t>Верхнеуслонская</w:t>
            </w:r>
            <w:proofErr w:type="spellEnd"/>
            <w:r>
              <w:rPr>
                <w:sz w:val="22"/>
                <w:szCs w:val="22"/>
              </w:rPr>
              <w:t xml:space="preserve"> центральная районная больница</w:t>
            </w:r>
            <w:r w:rsidRPr="00D327B7">
              <w:rPr>
                <w:sz w:val="22"/>
                <w:szCs w:val="22"/>
              </w:rPr>
              <w:t>"</w:t>
            </w:r>
          </w:p>
        </w:tc>
        <w:tc>
          <w:tcPr>
            <w:tcW w:w="1869" w:type="dxa"/>
            <w:vAlign w:val="center"/>
          </w:tcPr>
          <w:p w:rsidR="004A3235" w:rsidRDefault="00695114" w:rsidP="00D327B7">
            <w:pPr>
              <w:tabs>
                <w:tab w:val="left" w:pos="7560"/>
              </w:tabs>
              <w:jc w:val="center"/>
              <w:rPr>
                <w:bCs/>
              </w:rPr>
            </w:pPr>
            <w:r>
              <w:rPr>
                <w:bCs/>
              </w:rPr>
              <w:t>297,36</w:t>
            </w:r>
          </w:p>
        </w:tc>
      </w:tr>
      <w:tr w:rsidR="003108DC" w:rsidRPr="00D327B7" w:rsidTr="00D327B7">
        <w:trPr>
          <w:trHeight w:val="300"/>
          <w:jc w:val="center"/>
        </w:trPr>
        <w:tc>
          <w:tcPr>
            <w:tcW w:w="816" w:type="dxa"/>
            <w:noWrap/>
            <w:vAlign w:val="center"/>
          </w:tcPr>
          <w:p w:rsidR="003108DC" w:rsidRDefault="003108DC" w:rsidP="00D327B7">
            <w:pPr>
              <w:tabs>
                <w:tab w:val="left" w:pos="7560"/>
              </w:tabs>
              <w:jc w:val="center"/>
            </w:pPr>
          </w:p>
        </w:tc>
        <w:tc>
          <w:tcPr>
            <w:tcW w:w="7736" w:type="dxa"/>
            <w:vAlign w:val="center"/>
          </w:tcPr>
          <w:p w:rsidR="003108DC" w:rsidRPr="003108DC" w:rsidRDefault="003108DC" w:rsidP="003108DC">
            <w:pPr>
              <w:tabs>
                <w:tab w:val="left" w:pos="7560"/>
              </w:tabs>
              <w:jc w:val="center"/>
              <w:rPr>
                <w:b/>
              </w:rPr>
            </w:pPr>
            <w:r>
              <w:rPr>
                <w:b/>
              </w:rPr>
              <w:t>Высокогорский район</w:t>
            </w:r>
          </w:p>
        </w:tc>
        <w:tc>
          <w:tcPr>
            <w:tcW w:w="1869" w:type="dxa"/>
            <w:vAlign w:val="center"/>
          </w:tcPr>
          <w:p w:rsidR="003108DC" w:rsidRDefault="003108DC" w:rsidP="00D327B7">
            <w:pPr>
              <w:tabs>
                <w:tab w:val="left" w:pos="7560"/>
              </w:tabs>
              <w:jc w:val="center"/>
              <w:rPr>
                <w:bCs/>
              </w:rPr>
            </w:pPr>
          </w:p>
        </w:tc>
      </w:tr>
      <w:tr w:rsidR="003108DC" w:rsidRPr="00D327B7" w:rsidTr="00D327B7">
        <w:trPr>
          <w:trHeight w:val="300"/>
          <w:jc w:val="center"/>
        </w:trPr>
        <w:tc>
          <w:tcPr>
            <w:tcW w:w="816" w:type="dxa"/>
            <w:noWrap/>
            <w:vAlign w:val="center"/>
          </w:tcPr>
          <w:p w:rsidR="003108DC" w:rsidRDefault="006E368E" w:rsidP="00D327B7">
            <w:pPr>
              <w:tabs>
                <w:tab w:val="left" w:pos="7560"/>
              </w:tabs>
              <w:jc w:val="center"/>
            </w:pPr>
            <w:r>
              <w:t>31</w:t>
            </w:r>
          </w:p>
        </w:tc>
        <w:tc>
          <w:tcPr>
            <w:tcW w:w="7736" w:type="dxa"/>
            <w:vAlign w:val="center"/>
          </w:tcPr>
          <w:p w:rsidR="003108DC" w:rsidRDefault="003108DC" w:rsidP="00D327B7">
            <w:pPr>
              <w:tabs>
                <w:tab w:val="left" w:pos="7560"/>
              </w:tabs>
            </w:pPr>
            <w:r>
              <w:t xml:space="preserve">ГАУЗ </w:t>
            </w:r>
            <w:r w:rsidRPr="00D327B7">
              <w:rPr>
                <w:sz w:val="22"/>
                <w:szCs w:val="22"/>
              </w:rPr>
              <w:t>"</w:t>
            </w:r>
            <w:r>
              <w:rPr>
                <w:sz w:val="22"/>
                <w:szCs w:val="22"/>
              </w:rPr>
              <w:t>Высокогорская центральная районная больница</w:t>
            </w:r>
            <w:r w:rsidRPr="00D327B7">
              <w:rPr>
                <w:sz w:val="22"/>
                <w:szCs w:val="22"/>
              </w:rPr>
              <w:t>"</w:t>
            </w:r>
          </w:p>
        </w:tc>
        <w:tc>
          <w:tcPr>
            <w:tcW w:w="1869" w:type="dxa"/>
            <w:vAlign w:val="center"/>
          </w:tcPr>
          <w:p w:rsidR="003108DC" w:rsidRDefault="00695114" w:rsidP="00D327B7">
            <w:pPr>
              <w:tabs>
                <w:tab w:val="left" w:pos="7560"/>
              </w:tabs>
              <w:jc w:val="center"/>
              <w:rPr>
                <w:bCs/>
              </w:rPr>
            </w:pPr>
            <w:r>
              <w:rPr>
                <w:bCs/>
              </w:rPr>
              <w:t>199,38</w:t>
            </w:r>
          </w:p>
        </w:tc>
      </w:tr>
      <w:tr w:rsidR="003108DC" w:rsidRPr="00D327B7" w:rsidTr="00D327B7">
        <w:trPr>
          <w:trHeight w:val="300"/>
          <w:jc w:val="center"/>
        </w:trPr>
        <w:tc>
          <w:tcPr>
            <w:tcW w:w="816" w:type="dxa"/>
            <w:noWrap/>
            <w:vAlign w:val="center"/>
          </w:tcPr>
          <w:p w:rsidR="003108DC" w:rsidRDefault="003108DC" w:rsidP="00D327B7">
            <w:pPr>
              <w:tabs>
                <w:tab w:val="left" w:pos="7560"/>
              </w:tabs>
              <w:jc w:val="center"/>
            </w:pPr>
          </w:p>
        </w:tc>
        <w:tc>
          <w:tcPr>
            <w:tcW w:w="7736" w:type="dxa"/>
            <w:vAlign w:val="center"/>
          </w:tcPr>
          <w:p w:rsidR="003108DC" w:rsidRPr="003108DC" w:rsidRDefault="003108DC" w:rsidP="003108DC">
            <w:pPr>
              <w:tabs>
                <w:tab w:val="left" w:pos="7560"/>
              </w:tabs>
              <w:jc w:val="center"/>
              <w:rPr>
                <w:b/>
              </w:rPr>
            </w:pPr>
            <w:proofErr w:type="spellStart"/>
            <w:r>
              <w:rPr>
                <w:b/>
              </w:rPr>
              <w:t>Дрожжановский</w:t>
            </w:r>
            <w:proofErr w:type="spellEnd"/>
            <w:r>
              <w:rPr>
                <w:b/>
              </w:rPr>
              <w:t xml:space="preserve"> район</w:t>
            </w:r>
          </w:p>
        </w:tc>
        <w:tc>
          <w:tcPr>
            <w:tcW w:w="1869" w:type="dxa"/>
            <w:vAlign w:val="center"/>
          </w:tcPr>
          <w:p w:rsidR="003108DC" w:rsidRDefault="003108DC" w:rsidP="00D327B7">
            <w:pPr>
              <w:tabs>
                <w:tab w:val="left" w:pos="7560"/>
              </w:tabs>
              <w:jc w:val="center"/>
              <w:rPr>
                <w:bCs/>
              </w:rPr>
            </w:pPr>
          </w:p>
        </w:tc>
      </w:tr>
      <w:tr w:rsidR="003108DC" w:rsidRPr="00D327B7" w:rsidTr="00D327B7">
        <w:trPr>
          <w:trHeight w:val="300"/>
          <w:jc w:val="center"/>
        </w:trPr>
        <w:tc>
          <w:tcPr>
            <w:tcW w:w="816" w:type="dxa"/>
            <w:noWrap/>
            <w:vAlign w:val="center"/>
          </w:tcPr>
          <w:p w:rsidR="003108DC" w:rsidRDefault="006E368E" w:rsidP="00D327B7">
            <w:pPr>
              <w:tabs>
                <w:tab w:val="left" w:pos="7560"/>
              </w:tabs>
              <w:jc w:val="center"/>
            </w:pPr>
            <w:r w:rsidRPr="006E368E">
              <w:rPr>
                <w:sz w:val="22"/>
              </w:rPr>
              <w:t>32</w:t>
            </w:r>
          </w:p>
        </w:tc>
        <w:tc>
          <w:tcPr>
            <w:tcW w:w="7736" w:type="dxa"/>
            <w:vAlign w:val="center"/>
          </w:tcPr>
          <w:p w:rsidR="003108DC" w:rsidRDefault="003108DC" w:rsidP="00D327B7">
            <w:pPr>
              <w:tabs>
                <w:tab w:val="left" w:pos="7560"/>
              </w:tabs>
            </w:pPr>
            <w:r>
              <w:t xml:space="preserve">ГАУЗ </w:t>
            </w:r>
            <w:r w:rsidRPr="00D327B7">
              <w:rPr>
                <w:sz w:val="22"/>
                <w:szCs w:val="22"/>
              </w:rPr>
              <w:t>"</w:t>
            </w:r>
            <w:proofErr w:type="spellStart"/>
            <w:r>
              <w:rPr>
                <w:sz w:val="22"/>
                <w:szCs w:val="22"/>
              </w:rPr>
              <w:t>Дрожжановская</w:t>
            </w:r>
            <w:proofErr w:type="spellEnd"/>
            <w:r>
              <w:rPr>
                <w:sz w:val="22"/>
                <w:szCs w:val="22"/>
              </w:rPr>
              <w:t xml:space="preserve"> центральная районная больница</w:t>
            </w:r>
            <w:r w:rsidRPr="00D327B7">
              <w:rPr>
                <w:sz w:val="22"/>
                <w:szCs w:val="22"/>
              </w:rPr>
              <w:t>"</w:t>
            </w:r>
          </w:p>
        </w:tc>
        <w:tc>
          <w:tcPr>
            <w:tcW w:w="1869" w:type="dxa"/>
            <w:vAlign w:val="center"/>
          </w:tcPr>
          <w:p w:rsidR="003108DC" w:rsidRDefault="00695114" w:rsidP="00D327B7">
            <w:pPr>
              <w:tabs>
                <w:tab w:val="left" w:pos="7560"/>
              </w:tabs>
              <w:jc w:val="center"/>
              <w:rPr>
                <w:bCs/>
              </w:rPr>
            </w:pPr>
            <w:r>
              <w:rPr>
                <w:bCs/>
              </w:rPr>
              <w:t>124,27</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Елабужский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33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Елабужская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1 522,71</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Заинский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34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Заинская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1 018,92</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Зеленодольский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35</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Зеленодольская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8 721,81</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Кайбицкий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3</w:t>
            </w:r>
            <w:r w:rsidR="006E368E">
              <w:rPr>
                <w:sz w:val="22"/>
                <w:szCs w:val="22"/>
              </w:rPr>
              <w:t>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Кайбицкая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135,24</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Камско</w:t>
            </w:r>
            <w:proofErr w:type="spellEnd"/>
            <w:r w:rsidRPr="00D327B7">
              <w:rPr>
                <w:b/>
                <w:bCs/>
                <w:sz w:val="22"/>
                <w:szCs w:val="22"/>
              </w:rPr>
              <w:t xml:space="preserve"> - </w:t>
            </w:r>
            <w:proofErr w:type="spellStart"/>
            <w:r w:rsidRPr="00D327B7">
              <w:rPr>
                <w:b/>
                <w:bCs/>
                <w:sz w:val="22"/>
                <w:szCs w:val="22"/>
              </w:rPr>
              <w:t>Устьинский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3</w:t>
            </w:r>
            <w:r w:rsidR="006E368E">
              <w:rPr>
                <w:sz w:val="22"/>
                <w:szCs w:val="22"/>
              </w:rPr>
              <w:t>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"Камско-</w:t>
            </w:r>
            <w:proofErr w:type="spellStart"/>
            <w:r w:rsidRPr="00D327B7">
              <w:rPr>
                <w:sz w:val="22"/>
                <w:szCs w:val="22"/>
              </w:rPr>
              <w:t>Устьинская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250,10</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Кукморский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488"/>
                <w:tab w:val="center" w:pos="826"/>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3</w:t>
            </w:r>
            <w:r w:rsidR="006E368E">
              <w:rPr>
                <w:sz w:val="22"/>
                <w:szCs w:val="22"/>
              </w:rPr>
              <w:t>8</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Кукморская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60,12</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Лаишевский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D327B7" w:rsidP="00D327B7">
            <w:pPr>
              <w:tabs>
                <w:tab w:val="left" w:pos="7560"/>
              </w:tabs>
              <w:jc w:val="center"/>
              <w:rPr>
                <w:sz w:val="22"/>
                <w:szCs w:val="22"/>
              </w:rPr>
            </w:pPr>
            <w:r>
              <w:rPr>
                <w:sz w:val="22"/>
                <w:szCs w:val="22"/>
              </w:rPr>
              <w:t>3</w:t>
            </w:r>
            <w:r w:rsidR="006E368E">
              <w:rPr>
                <w:sz w:val="22"/>
                <w:szCs w:val="22"/>
              </w:rPr>
              <w:t>9</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Лаишевская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825,44</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Лениногорский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Лениногорская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1 383,07</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Мамадышский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41</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Мамадышская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642</w:t>
            </w:r>
            <w:r w:rsidR="00E138A0">
              <w:rPr>
                <w:bCs/>
                <w:sz w:val="22"/>
                <w:szCs w:val="22"/>
              </w:rPr>
              <w:t>,</w:t>
            </w:r>
            <w:r>
              <w:rPr>
                <w:bCs/>
                <w:sz w:val="22"/>
                <w:szCs w:val="22"/>
              </w:rPr>
              <w:t>6</w:t>
            </w:r>
            <w:r w:rsidR="00E138A0">
              <w:rPr>
                <w:bCs/>
                <w:sz w:val="22"/>
                <w:szCs w:val="22"/>
              </w:rPr>
              <w:t>4</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Менделеевский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"Менделеевская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732,39</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Мензелинский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Мензелинская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268,49</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Муслюмовский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Муслюмовская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137,4</w:t>
            </w:r>
            <w:r w:rsidR="00E138A0">
              <w:rPr>
                <w:bCs/>
                <w:sz w:val="22"/>
                <w:szCs w:val="22"/>
              </w:rPr>
              <w:t>3</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Нижнекамский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45</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"Детская городская больница с перинатальным центром" </w:t>
            </w:r>
            <w:proofErr w:type="spellStart"/>
            <w:r w:rsidRPr="00D327B7">
              <w:rPr>
                <w:sz w:val="22"/>
                <w:szCs w:val="22"/>
              </w:rPr>
              <w:t>г</w:t>
            </w:r>
            <w:proofErr w:type="gramStart"/>
            <w:r w:rsidRPr="00D327B7">
              <w:rPr>
                <w:sz w:val="22"/>
                <w:szCs w:val="22"/>
              </w:rPr>
              <w:t>.Н</w:t>
            </w:r>
            <w:proofErr w:type="gramEnd"/>
            <w:r w:rsidRPr="00D327B7">
              <w:rPr>
                <w:sz w:val="22"/>
                <w:szCs w:val="22"/>
              </w:rPr>
              <w:t>ижнекамска</w:t>
            </w:r>
            <w:proofErr w:type="spellEnd"/>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640,8</w:t>
            </w:r>
            <w:r w:rsidR="00E138A0">
              <w:rPr>
                <w:bCs/>
                <w:sz w:val="22"/>
                <w:szCs w:val="22"/>
              </w:rPr>
              <w:t>5</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"Нижнекамская центральная районная многопрофильная больница"</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10 801,38</w:t>
            </w:r>
          </w:p>
        </w:tc>
      </w:tr>
      <w:tr w:rsidR="003108DC" w:rsidRPr="00D327B7" w:rsidTr="00D327B7">
        <w:trPr>
          <w:trHeight w:val="60"/>
          <w:jc w:val="center"/>
        </w:trPr>
        <w:tc>
          <w:tcPr>
            <w:tcW w:w="816" w:type="dxa"/>
            <w:noWrap/>
            <w:vAlign w:val="center"/>
          </w:tcPr>
          <w:p w:rsidR="003108DC" w:rsidRDefault="006E368E" w:rsidP="00D327B7">
            <w:pPr>
              <w:tabs>
                <w:tab w:val="left" w:pos="7560"/>
              </w:tabs>
              <w:jc w:val="center"/>
            </w:pPr>
            <w:r>
              <w:t>47</w:t>
            </w:r>
          </w:p>
        </w:tc>
        <w:tc>
          <w:tcPr>
            <w:tcW w:w="7736" w:type="dxa"/>
            <w:vAlign w:val="center"/>
          </w:tcPr>
          <w:p w:rsidR="003108DC" w:rsidRPr="00D327B7" w:rsidRDefault="003108DC" w:rsidP="00D327B7">
            <w:pPr>
              <w:tabs>
                <w:tab w:val="left" w:pos="7560"/>
              </w:tabs>
            </w:pPr>
            <w:r>
              <w:t xml:space="preserve">ГАУЗ </w:t>
            </w:r>
            <w:r w:rsidRPr="00D327B7">
              <w:rPr>
                <w:sz w:val="22"/>
                <w:szCs w:val="22"/>
              </w:rPr>
              <w:t>"</w:t>
            </w:r>
            <w:r w:rsidR="00A439E8">
              <w:rPr>
                <w:sz w:val="22"/>
                <w:szCs w:val="22"/>
              </w:rPr>
              <w:t xml:space="preserve">Камско-Полянская районная </w:t>
            </w:r>
            <w:proofErr w:type="spellStart"/>
            <w:r w:rsidR="00A439E8">
              <w:rPr>
                <w:sz w:val="22"/>
                <w:szCs w:val="22"/>
              </w:rPr>
              <w:t>боьница</w:t>
            </w:r>
            <w:proofErr w:type="spellEnd"/>
            <w:r w:rsidR="00A439E8" w:rsidRPr="00D327B7">
              <w:rPr>
                <w:sz w:val="22"/>
                <w:szCs w:val="22"/>
              </w:rPr>
              <w:t>"</w:t>
            </w:r>
            <w:r w:rsidR="00A439E8">
              <w:rPr>
                <w:sz w:val="22"/>
                <w:szCs w:val="22"/>
              </w:rPr>
              <w:t xml:space="preserve"> </w:t>
            </w:r>
            <w:proofErr w:type="spellStart"/>
            <w:r w:rsidR="00A439E8">
              <w:rPr>
                <w:sz w:val="22"/>
                <w:szCs w:val="22"/>
              </w:rPr>
              <w:t>г</w:t>
            </w:r>
            <w:proofErr w:type="gramStart"/>
            <w:r w:rsidR="00A439E8">
              <w:rPr>
                <w:sz w:val="22"/>
                <w:szCs w:val="22"/>
              </w:rPr>
              <w:t>.Н</w:t>
            </w:r>
            <w:proofErr w:type="gramEnd"/>
            <w:r w:rsidR="00A439E8">
              <w:rPr>
                <w:sz w:val="22"/>
                <w:szCs w:val="22"/>
              </w:rPr>
              <w:t>ижнекамска</w:t>
            </w:r>
            <w:proofErr w:type="spellEnd"/>
          </w:p>
        </w:tc>
        <w:tc>
          <w:tcPr>
            <w:tcW w:w="1869" w:type="dxa"/>
            <w:vAlign w:val="center"/>
          </w:tcPr>
          <w:p w:rsidR="003108DC" w:rsidRDefault="00695114" w:rsidP="00D327B7">
            <w:pPr>
              <w:tabs>
                <w:tab w:val="left" w:pos="7560"/>
              </w:tabs>
              <w:jc w:val="center"/>
              <w:rPr>
                <w:bCs/>
              </w:rPr>
            </w:pPr>
            <w:r>
              <w:rPr>
                <w:bCs/>
              </w:rPr>
              <w:t>1,17</w:t>
            </w:r>
          </w:p>
        </w:tc>
      </w:tr>
      <w:tr w:rsidR="00A439E8" w:rsidRPr="00D327B7" w:rsidTr="00D327B7">
        <w:trPr>
          <w:trHeight w:val="60"/>
          <w:jc w:val="center"/>
        </w:trPr>
        <w:tc>
          <w:tcPr>
            <w:tcW w:w="816" w:type="dxa"/>
            <w:noWrap/>
            <w:vAlign w:val="center"/>
          </w:tcPr>
          <w:p w:rsidR="00A439E8" w:rsidRDefault="00A439E8" w:rsidP="00D327B7">
            <w:pPr>
              <w:tabs>
                <w:tab w:val="left" w:pos="7560"/>
              </w:tabs>
              <w:jc w:val="center"/>
            </w:pPr>
          </w:p>
        </w:tc>
        <w:tc>
          <w:tcPr>
            <w:tcW w:w="7736" w:type="dxa"/>
            <w:vAlign w:val="center"/>
          </w:tcPr>
          <w:p w:rsidR="00A439E8" w:rsidRPr="00A439E8" w:rsidRDefault="00A439E8" w:rsidP="00A439E8">
            <w:pPr>
              <w:tabs>
                <w:tab w:val="left" w:pos="7560"/>
              </w:tabs>
              <w:jc w:val="center"/>
              <w:rPr>
                <w:b/>
              </w:rPr>
            </w:pPr>
            <w:proofErr w:type="spellStart"/>
            <w:r>
              <w:rPr>
                <w:b/>
              </w:rPr>
              <w:t>Новошешминский</w:t>
            </w:r>
            <w:proofErr w:type="spellEnd"/>
            <w:r>
              <w:rPr>
                <w:b/>
              </w:rPr>
              <w:t xml:space="preserve"> район</w:t>
            </w:r>
          </w:p>
        </w:tc>
        <w:tc>
          <w:tcPr>
            <w:tcW w:w="1869" w:type="dxa"/>
            <w:vAlign w:val="center"/>
          </w:tcPr>
          <w:p w:rsidR="00A439E8" w:rsidRDefault="00A439E8" w:rsidP="00D327B7">
            <w:pPr>
              <w:tabs>
                <w:tab w:val="left" w:pos="7560"/>
              </w:tabs>
              <w:jc w:val="center"/>
              <w:rPr>
                <w:bCs/>
              </w:rPr>
            </w:pPr>
          </w:p>
        </w:tc>
      </w:tr>
      <w:tr w:rsidR="00A439E8" w:rsidRPr="00D327B7" w:rsidTr="00D327B7">
        <w:trPr>
          <w:trHeight w:val="60"/>
          <w:jc w:val="center"/>
        </w:trPr>
        <w:tc>
          <w:tcPr>
            <w:tcW w:w="816" w:type="dxa"/>
            <w:noWrap/>
            <w:vAlign w:val="center"/>
          </w:tcPr>
          <w:p w:rsidR="00A439E8" w:rsidRDefault="006E368E" w:rsidP="00D327B7">
            <w:pPr>
              <w:tabs>
                <w:tab w:val="left" w:pos="7560"/>
              </w:tabs>
              <w:jc w:val="center"/>
            </w:pPr>
            <w:r w:rsidRPr="006E368E">
              <w:rPr>
                <w:sz w:val="22"/>
              </w:rPr>
              <w:t>48</w:t>
            </w:r>
          </w:p>
        </w:tc>
        <w:tc>
          <w:tcPr>
            <w:tcW w:w="7736" w:type="dxa"/>
            <w:vAlign w:val="center"/>
          </w:tcPr>
          <w:p w:rsidR="00A439E8" w:rsidRDefault="00A439E8" w:rsidP="00A439E8">
            <w:pPr>
              <w:tabs>
                <w:tab w:val="left" w:pos="7560"/>
              </w:tabs>
              <w:jc w:val="both"/>
            </w:pPr>
            <w:r>
              <w:t xml:space="preserve">ГАУЗ </w:t>
            </w:r>
            <w:r w:rsidRPr="00D327B7">
              <w:rPr>
                <w:sz w:val="22"/>
                <w:szCs w:val="22"/>
              </w:rPr>
              <w:t>"</w:t>
            </w:r>
            <w:proofErr w:type="spellStart"/>
            <w:r>
              <w:rPr>
                <w:sz w:val="22"/>
                <w:szCs w:val="22"/>
              </w:rPr>
              <w:t>Новошешминская</w:t>
            </w:r>
            <w:proofErr w:type="spellEnd"/>
            <w:r>
              <w:rPr>
                <w:sz w:val="22"/>
                <w:szCs w:val="22"/>
              </w:rPr>
              <w:t xml:space="preserve"> центральная районная больница</w:t>
            </w:r>
            <w:r w:rsidRPr="00D327B7">
              <w:rPr>
                <w:sz w:val="22"/>
                <w:szCs w:val="22"/>
              </w:rPr>
              <w:t>"</w:t>
            </w:r>
          </w:p>
        </w:tc>
        <w:tc>
          <w:tcPr>
            <w:tcW w:w="1869" w:type="dxa"/>
            <w:vAlign w:val="center"/>
          </w:tcPr>
          <w:p w:rsidR="00A439E8" w:rsidRDefault="00695114" w:rsidP="00D327B7">
            <w:pPr>
              <w:tabs>
                <w:tab w:val="left" w:pos="7560"/>
              </w:tabs>
              <w:jc w:val="center"/>
              <w:rPr>
                <w:bCs/>
              </w:rPr>
            </w:pPr>
            <w:r>
              <w:rPr>
                <w:bCs/>
              </w:rPr>
              <w:t>20,56</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Нурлатский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49</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A439E8">
              <w:rPr>
                <w:sz w:val="22"/>
                <w:szCs w:val="22"/>
              </w:rPr>
              <w:t>«</w:t>
            </w:r>
            <w:proofErr w:type="spellStart"/>
            <w:r w:rsidRPr="00D327B7">
              <w:rPr>
                <w:sz w:val="22"/>
                <w:szCs w:val="22"/>
              </w:rPr>
              <w:t>Нурлатская</w:t>
            </w:r>
            <w:proofErr w:type="spellEnd"/>
            <w:r w:rsidRPr="00D327B7">
              <w:rPr>
                <w:sz w:val="22"/>
                <w:szCs w:val="22"/>
              </w:rPr>
              <w:t xml:space="preserve"> центральная районная больница</w:t>
            </w:r>
            <w:r w:rsidR="00A439E8">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1 429,89</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Пестречинский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A439E8">
              <w:rPr>
                <w:sz w:val="22"/>
                <w:szCs w:val="22"/>
              </w:rPr>
              <w:t>«</w:t>
            </w:r>
            <w:proofErr w:type="spellStart"/>
            <w:r w:rsidRPr="00D327B7">
              <w:rPr>
                <w:sz w:val="22"/>
                <w:szCs w:val="22"/>
              </w:rPr>
              <w:t>Пестречинская</w:t>
            </w:r>
            <w:proofErr w:type="spellEnd"/>
            <w:r w:rsidRPr="00D327B7">
              <w:rPr>
                <w:sz w:val="22"/>
                <w:szCs w:val="22"/>
              </w:rPr>
              <w:t xml:space="preserve"> центральная районная больница</w:t>
            </w:r>
            <w:r w:rsidR="00A439E8">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632,33</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Рыбно-</w:t>
            </w:r>
            <w:proofErr w:type="spellStart"/>
            <w:r w:rsidRPr="00D327B7">
              <w:rPr>
                <w:b/>
                <w:bCs/>
                <w:sz w:val="22"/>
                <w:szCs w:val="22"/>
              </w:rPr>
              <w:t>Слободский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51</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A439E8">
              <w:rPr>
                <w:sz w:val="22"/>
                <w:szCs w:val="22"/>
              </w:rPr>
              <w:t>«</w:t>
            </w:r>
            <w:r w:rsidRPr="00D327B7">
              <w:rPr>
                <w:sz w:val="22"/>
                <w:szCs w:val="22"/>
              </w:rPr>
              <w:t>Рыбно-Слободская центральная районная больница</w:t>
            </w:r>
            <w:r w:rsidR="00A439E8">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140,47</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Сабинский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A439E8" w:rsidRPr="00D327B7">
              <w:rPr>
                <w:sz w:val="22"/>
                <w:szCs w:val="22"/>
              </w:rPr>
              <w:t>"</w:t>
            </w:r>
            <w:r w:rsidRPr="00D327B7">
              <w:rPr>
                <w:sz w:val="22"/>
                <w:szCs w:val="22"/>
              </w:rPr>
              <w:t>Сабинская центральная районная больница</w:t>
            </w:r>
            <w:r w:rsidR="00A439E8"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352,</w:t>
            </w:r>
            <w:r w:rsidR="00E138A0">
              <w:rPr>
                <w:bCs/>
                <w:sz w:val="22"/>
                <w:szCs w:val="22"/>
              </w:rPr>
              <w:t>7</w:t>
            </w:r>
            <w:r>
              <w:rPr>
                <w:bCs/>
                <w:sz w:val="22"/>
                <w:szCs w:val="22"/>
              </w:rPr>
              <w:t>5</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Сармановский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A439E8" w:rsidRPr="00D327B7">
              <w:rPr>
                <w:sz w:val="22"/>
                <w:szCs w:val="22"/>
              </w:rPr>
              <w:t>"</w:t>
            </w:r>
            <w:proofErr w:type="spellStart"/>
            <w:r w:rsidRPr="00D327B7">
              <w:rPr>
                <w:sz w:val="22"/>
                <w:szCs w:val="22"/>
              </w:rPr>
              <w:t>Сармановская</w:t>
            </w:r>
            <w:proofErr w:type="spellEnd"/>
            <w:r w:rsidRPr="00D327B7">
              <w:rPr>
                <w:sz w:val="22"/>
                <w:szCs w:val="22"/>
              </w:rPr>
              <w:t xml:space="preserve"> центральная районная больница</w:t>
            </w:r>
            <w:r w:rsidR="00A439E8"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445,50</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r w:rsidRPr="00D327B7">
              <w:rPr>
                <w:b/>
                <w:bCs/>
                <w:sz w:val="22"/>
                <w:szCs w:val="22"/>
              </w:rPr>
              <w:t>Спасский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A439E8" w:rsidRPr="00D327B7">
              <w:rPr>
                <w:sz w:val="22"/>
                <w:szCs w:val="22"/>
              </w:rPr>
              <w:t>"</w:t>
            </w:r>
            <w:r w:rsidRPr="00D327B7">
              <w:rPr>
                <w:sz w:val="22"/>
                <w:szCs w:val="22"/>
              </w:rPr>
              <w:t>Спасская центральная районная больница</w:t>
            </w:r>
            <w:r w:rsidR="00A439E8"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199</w:t>
            </w:r>
            <w:r w:rsidR="00E138A0">
              <w:rPr>
                <w:bCs/>
                <w:sz w:val="22"/>
                <w:szCs w:val="22"/>
              </w:rPr>
              <w:t>,1</w:t>
            </w:r>
            <w:r>
              <w:rPr>
                <w:bCs/>
                <w:sz w:val="22"/>
                <w:szCs w:val="22"/>
              </w:rPr>
              <w:t>4</w:t>
            </w:r>
          </w:p>
        </w:tc>
      </w:tr>
      <w:tr w:rsidR="00A439E8" w:rsidRPr="00D327B7" w:rsidTr="00D327B7">
        <w:trPr>
          <w:trHeight w:val="60"/>
          <w:jc w:val="center"/>
        </w:trPr>
        <w:tc>
          <w:tcPr>
            <w:tcW w:w="816" w:type="dxa"/>
            <w:noWrap/>
            <w:vAlign w:val="center"/>
          </w:tcPr>
          <w:p w:rsidR="00A439E8" w:rsidRDefault="00A439E8" w:rsidP="00D327B7">
            <w:pPr>
              <w:tabs>
                <w:tab w:val="left" w:pos="7560"/>
              </w:tabs>
              <w:jc w:val="center"/>
            </w:pPr>
          </w:p>
        </w:tc>
        <w:tc>
          <w:tcPr>
            <w:tcW w:w="7736" w:type="dxa"/>
            <w:vAlign w:val="center"/>
          </w:tcPr>
          <w:p w:rsidR="00A439E8" w:rsidRPr="00A439E8" w:rsidRDefault="00A439E8" w:rsidP="00A439E8">
            <w:pPr>
              <w:tabs>
                <w:tab w:val="left" w:pos="7560"/>
              </w:tabs>
              <w:jc w:val="center"/>
              <w:rPr>
                <w:b/>
              </w:rPr>
            </w:pPr>
            <w:proofErr w:type="spellStart"/>
            <w:r>
              <w:rPr>
                <w:b/>
              </w:rPr>
              <w:t>Тетюшский</w:t>
            </w:r>
            <w:proofErr w:type="spellEnd"/>
            <w:r>
              <w:rPr>
                <w:b/>
              </w:rPr>
              <w:t xml:space="preserve"> район</w:t>
            </w:r>
          </w:p>
        </w:tc>
        <w:tc>
          <w:tcPr>
            <w:tcW w:w="1869" w:type="dxa"/>
            <w:vAlign w:val="center"/>
          </w:tcPr>
          <w:p w:rsidR="00A439E8" w:rsidRDefault="00A439E8" w:rsidP="00D327B7">
            <w:pPr>
              <w:tabs>
                <w:tab w:val="left" w:pos="7560"/>
              </w:tabs>
              <w:jc w:val="center"/>
              <w:rPr>
                <w:bCs/>
              </w:rPr>
            </w:pPr>
          </w:p>
        </w:tc>
      </w:tr>
      <w:tr w:rsidR="00A439E8" w:rsidRPr="00D327B7" w:rsidTr="00D327B7">
        <w:trPr>
          <w:trHeight w:val="60"/>
          <w:jc w:val="center"/>
        </w:trPr>
        <w:tc>
          <w:tcPr>
            <w:tcW w:w="816" w:type="dxa"/>
            <w:noWrap/>
            <w:vAlign w:val="center"/>
          </w:tcPr>
          <w:p w:rsidR="00A439E8" w:rsidRDefault="006E368E" w:rsidP="00D327B7">
            <w:pPr>
              <w:tabs>
                <w:tab w:val="left" w:pos="7560"/>
              </w:tabs>
              <w:jc w:val="center"/>
            </w:pPr>
            <w:r>
              <w:rPr>
                <w:sz w:val="22"/>
              </w:rPr>
              <w:t>55</w:t>
            </w:r>
          </w:p>
        </w:tc>
        <w:tc>
          <w:tcPr>
            <w:tcW w:w="7736" w:type="dxa"/>
            <w:vAlign w:val="center"/>
          </w:tcPr>
          <w:p w:rsidR="00A439E8" w:rsidRPr="00D327B7" w:rsidRDefault="00A439E8" w:rsidP="00D327B7">
            <w:pPr>
              <w:tabs>
                <w:tab w:val="left" w:pos="7560"/>
              </w:tabs>
            </w:pPr>
            <w:r>
              <w:t xml:space="preserve">ГАУЗ </w:t>
            </w:r>
            <w:r w:rsidRPr="00D327B7">
              <w:rPr>
                <w:sz w:val="22"/>
                <w:szCs w:val="22"/>
              </w:rPr>
              <w:t>"</w:t>
            </w:r>
            <w:proofErr w:type="spellStart"/>
            <w:r>
              <w:rPr>
                <w:sz w:val="22"/>
                <w:szCs w:val="22"/>
              </w:rPr>
              <w:t>Тетюшская</w:t>
            </w:r>
            <w:proofErr w:type="spellEnd"/>
            <w:r>
              <w:rPr>
                <w:sz w:val="22"/>
                <w:szCs w:val="22"/>
              </w:rPr>
              <w:t xml:space="preserve"> центральная районная больница</w:t>
            </w:r>
            <w:r w:rsidRPr="00D327B7">
              <w:rPr>
                <w:sz w:val="22"/>
                <w:szCs w:val="22"/>
              </w:rPr>
              <w:t>"</w:t>
            </w:r>
          </w:p>
        </w:tc>
        <w:tc>
          <w:tcPr>
            <w:tcW w:w="1869" w:type="dxa"/>
            <w:vAlign w:val="center"/>
          </w:tcPr>
          <w:p w:rsidR="00A439E8" w:rsidRDefault="00695114" w:rsidP="00D327B7">
            <w:pPr>
              <w:tabs>
                <w:tab w:val="left" w:pos="7560"/>
              </w:tabs>
              <w:jc w:val="center"/>
              <w:rPr>
                <w:bCs/>
              </w:rPr>
            </w:pPr>
            <w:r w:rsidRPr="005A6FE0">
              <w:rPr>
                <w:bCs/>
                <w:sz w:val="22"/>
              </w:rPr>
              <w:t>33,96</w:t>
            </w:r>
          </w:p>
        </w:tc>
      </w:tr>
      <w:tr w:rsidR="00385759" w:rsidRPr="00D327B7" w:rsidTr="00D327B7">
        <w:trPr>
          <w:trHeight w:val="60"/>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Тукаевский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2E2927" w:rsidRPr="00D327B7">
              <w:rPr>
                <w:sz w:val="22"/>
                <w:szCs w:val="22"/>
              </w:rPr>
              <w:t>"</w:t>
            </w:r>
            <w:proofErr w:type="spellStart"/>
            <w:r w:rsidRPr="00D327B7">
              <w:rPr>
                <w:sz w:val="22"/>
                <w:szCs w:val="22"/>
              </w:rPr>
              <w:t>Тукаевская</w:t>
            </w:r>
            <w:proofErr w:type="spellEnd"/>
            <w:r w:rsidRPr="00D327B7">
              <w:rPr>
                <w:sz w:val="22"/>
                <w:szCs w:val="22"/>
              </w:rPr>
              <w:t xml:space="preserve"> центральная районная больница</w:t>
            </w:r>
            <w:r w:rsidR="002E2927"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539,13</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Тюлячинский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w:t>
            </w:r>
            <w:r w:rsidR="002E2927" w:rsidRPr="00D327B7">
              <w:rPr>
                <w:sz w:val="22"/>
                <w:szCs w:val="22"/>
              </w:rPr>
              <w:t>"</w:t>
            </w:r>
            <w:proofErr w:type="spellStart"/>
            <w:r w:rsidRPr="00D327B7">
              <w:rPr>
                <w:sz w:val="22"/>
                <w:szCs w:val="22"/>
              </w:rPr>
              <w:t>Тюлячинская</w:t>
            </w:r>
            <w:proofErr w:type="spellEnd"/>
            <w:r w:rsidRPr="00D327B7">
              <w:rPr>
                <w:sz w:val="22"/>
                <w:szCs w:val="22"/>
              </w:rPr>
              <w:t xml:space="preserve"> центральная районная больница</w:t>
            </w:r>
            <w:r w:rsidR="002E2927" w:rsidRPr="00D327B7">
              <w:rPr>
                <w:sz w:val="22"/>
                <w:szCs w:val="22"/>
              </w:rPr>
              <w:t>"</w:t>
            </w:r>
          </w:p>
        </w:tc>
        <w:tc>
          <w:tcPr>
            <w:tcW w:w="1869" w:type="dxa"/>
            <w:vAlign w:val="center"/>
            <w:hideMark/>
          </w:tcPr>
          <w:p w:rsidR="00385759" w:rsidRPr="00D327B7" w:rsidRDefault="00695114" w:rsidP="00D327B7">
            <w:pPr>
              <w:tabs>
                <w:tab w:val="left" w:pos="7560"/>
              </w:tabs>
              <w:jc w:val="center"/>
              <w:rPr>
                <w:bCs/>
                <w:sz w:val="22"/>
                <w:szCs w:val="22"/>
              </w:rPr>
            </w:pPr>
            <w:r>
              <w:rPr>
                <w:bCs/>
                <w:sz w:val="22"/>
                <w:szCs w:val="22"/>
              </w:rPr>
              <w:t>72,87</w:t>
            </w:r>
          </w:p>
        </w:tc>
      </w:tr>
      <w:tr w:rsidR="002E2927" w:rsidRPr="00D327B7" w:rsidTr="00D327B7">
        <w:trPr>
          <w:trHeight w:val="60"/>
          <w:jc w:val="center"/>
        </w:trPr>
        <w:tc>
          <w:tcPr>
            <w:tcW w:w="816" w:type="dxa"/>
            <w:noWrap/>
            <w:vAlign w:val="center"/>
          </w:tcPr>
          <w:p w:rsidR="002E2927" w:rsidRDefault="002E2927" w:rsidP="00D327B7">
            <w:pPr>
              <w:tabs>
                <w:tab w:val="left" w:pos="7560"/>
              </w:tabs>
              <w:jc w:val="center"/>
            </w:pPr>
          </w:p>
        </w:tc>
        <w:tc>
          <w:tcPr>
            <w:tcW w:w="7736" w:type="dxa"/>
            <w:vAlign w:val="center"/>
          </w:tcPr>
          <w:p w:rsidR="002E2927" w:rsidRPr="002E2927" w:rsidRDefault="002E2927" w:rsidP="002E2927">
            <w:pPr>
              <w:tabs>
                <w:tab w:val="left" w:pos="7560"/>
              </w:tabs>
              <w:jc w:val="center"/>
              <w:rPr>
                <w:b/>
              </w:rPr>
            </w:pPr>
            <w:proofErr w:type="spellStart"/>
            <w:r>
              <w:rPr>
                <w:b/>
              </w:rPr>
              <w:t>Черемшанский</w:t>
            </w:r>
            <w:proofErr w:type="spellEnd"/>
            <w:r>
              <w:rPr>
                <w:b/>
              </w:rPr>
              <w:t xml:space="preserve"> район</w:t>
            </w:r>
          </w:p>
        </w:tc>
        <w:tc>
          <w:tcPr>
            <w:tcW w:w="1869" w:type="dxa"/>
            <w:vAlign w:val="center"/>
          </w:tcPr>
          <w:p w:rsidR="002E2927" w:rsidRDefault="002E2927" w:rsidP="00D327B7">
            <w:pPr>
              <w:tabs>
                <w:tab w:val="left" w:pos="7560"/>
              </w:tabs>
              <w:jc w:val="center"/>
              <w:rPr>
                <w:bCs/>
              </w:rPr>
            </w:pPr>
          </w:p>
        </w:tc>
      </w:tr>
      <w:tr w:rsidR="002E2927" w:rsidRPr="00D327B7" w:rsidTr="00D327B7">
        <w:trPr>
          <w:trHeight w:val="60"/>
          <w:jc w:val="center"/>
        </w:trPr>
        <w:tc>
          <w:tcPr>
            <w:tcW w:w="816" w:type="dxa"/>
            <w:noWrap/>
            <w:vAlign w:val="center"/>
          </w:tcPr>
          <w:p w:rsidR="002E2927" w:rsidRDefault="006E368E" w:rsidP="00D327B7">
            <w:pPr>
              <w:tabs>
                <w:tab w:val="left" w:pos="7560"/>
              </w:tabs>
              <w:jc w:val="center"/>
            </w:pPr>
            <w:r>
              <w:rPr>
                <w:sz w:val="22"/>
              </w:rPr>
              <w:t>58</w:t>
            </w:r>
          </w:p>
        </w:tc>
        <w:tc>
          <w:tcPr>
            <w:tcW w:w="7736" w:type="dxa"/>
            <w:vAlign w:val="center"/>
          </w:tcPr>
          <w:p w:rsidR="002E2927" w:rsidRPr="00D327B7" w:rsidRDefault="002E2927" w:rsidP="00D327B7">
            <w:pPr>
              <w:tabs>
                <w:tab w:val="left" w:pos="7560"/>
              </w:tabs>
            </w:pPr>
            <w:r>
              <w:t xml:space="preserve">ГАУЗ </w:t>
            </w:r>
            <w:r w:rsidRPr="00D327B7">
              <w:rPr>
                <w:sz w:val="22"/>
                <w:szCs w:val="22"/>
              </w:rPr>
              <w:t>"</w:t>
            </w:r>
            <w:proofErr w:type="spellStart"/>
            <w:r>
              <w:rPr>
                <w:sz w:val="22"/>
                <w:szCs w:val="22"/>
              </w:rPr>
              <w:t>Черемшанская</w:t>
            </w:r>
            <w:proofErr w:type="spellEnd"/>
            <w:r>
              <w:rPr>
                <w:sz w:val="22"/>
                <w:szCs w:val="22"/>
              </w:rPr>
              <w:t xml:space="preserve"> центральная районная больница</w:t>
            </w:r>
            <w:r w:rsidRPr="00D327B7">
              <w:rPr>
                <w:sz w:val="22"/>
                <w:szCs w:val="22"/>
              </w:rPr>
              <w:t>"</w:t>
            </w:r>
          </w:p>
        </w:tc>
        <w:tc>
          <w:tcPr>
            <w:tcW w:w="1869" w:type="dxa"/>
            <w:vAlign w:val="center"/>
          </w:tcPr>
          <w:p w:rsidR="002E2927" w:rsidRDefault="00695114" w:rsidP="00D327B7">
            <w:pPr>
              <w:tabs>
                <w:tab w:val="left" w:pos="7560"/>
              </w:tabs>
              <w:jc w:val="center"/>
              <w:rPr>
                <w:bCs/>
              </w:rPr>
            </w:pPr>
            <w:r w:rsidRPr="005A6FE0">
              <w:rPr>
                <w:bCs/>
                <w:sz w:val="22"/>
              </w:rPr>
              <w:t>225,70</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Чистопольский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59</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Чистопольская</w:t>
            </w:r>
            <w:proofErr w:type="spellEnd"/>
            <w:r w:rsidRPr="00D327B7">
              <w:rPr>
                <w:sz w:val="22"/>
                <w:szCs w:val="22"/>
              </w:rPr>
              <w:t xml:space="preserve"> центральная районная больница"</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1 045,44</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Ютазинский</w:t>
            </w:r>
            <w:proofErr w:type="spellEnd"/>
            <w:r w:rsidRPr="00D327B7">
              <w:rPr>
                <w:b/>
                <w:bCs/>
                <w:sz w:val="22"/>
                <w:szCs w:val="22"/>
              </w:rPr>
              <w:t xml:space="preserve"> район</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60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w:t>
            </w:r>
            <w:proofErr w:type="spellStart"/>
            <w:r w:rsidRPr="00D327B7">
              <w:rPr>
                <w:sz w:val="22"/>
                <w:szCs w:val="22"/>
              </w:rPr>
              <w:t>Уруссинская</w:t>
            </w:r>
            <w:proofErr w:type="spellEnd"/>
            <w:r w:rsidRPr="00D327B7">
              <w:rPr>
                <w:sz w:val="22"/>
                <w:szCs w:val="22"/>
              </w:rPr>
              <w:t xml:space="preserve"> центральная районная больница </w:t>
            </w:r>
            <w:proofErr w:type="spellStart"/>
            <w:r w:rsidRPr="00D327B7">
              <w:rPr>
                <w:sz w:val="22"/>
                <w:szCs w:val="22"/>
              </w:rPr>
              <w:t>Ютазинского</w:t>
            </w:r>
            <w:proofErr w:type="spellEnd"/>
            <w:r w:rsidRPr="00D327B7">
              <w:rPr>
                <w:sz w:val="22"/>
                <w:szCs w:val="22"/>
              </w:rPr>
              <w:t xml:space="preserve"> муниципального района Республики Татарстан"</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503</w:t>
            </w:r>
          </w:p>
        </w:tc>
      </w:tr>
      <w:tr w:rsidR="00385759" w:rsidRPr="00D327B7" w:rsidTr="00D327B7">
        <w:trPr>
          <w:trHeight w:val="255"/>
          <w:jc w:val="center"/>
        </w:trPr>
        <w:tc>
          <w:tcPr>
            <w:tcW w:w="816" w:type="dxa"/>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г</w:t>
            </w:r>
            <w:proofErr w:type="gramStart"/>
            <w:r w:rsidRPr="00D327B7">
              <w:rPr>
                <w:b/>
                <w:bCs/>
                <w:sz w:val="22"/>
                <w:szCs w:val="22"/>
              </w:rPr>
              <w:t>.Н</w:t>
            </w:r>
            <w:proofErr w:type="gramEnd"/>
            <w:r w:rsidRPr="00D327B7">
              <w:rPr>
                <w:b/>
                <w:bCs/>
                <w:sz w:val="22"/>
                <w:szCs w:val="22"/>
              </w:rPr>
              <w:t>абережные</w:t>
            </w:r>
            <w:proofErr w:type="spellEnd"/>
            <w:r w:rsidRPr="00D327B7">
              <w:rPr>
                <w:b/>
                <w:bCs/>
                <w:sz w:val="22"/>
                <w:szCs w:val="22"/>
              </w:rPr>
              <w:t xml:space="preserve"> Челны</w:t>
            </w:r>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61</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"Камский детский медицинский центр" г. </w:t>
            </w:r>
            <w:proofErr w:type="spellStart"/>
            <w:r w:rsidRPr="00D327B7">
              <w:rPr>
                <w:sz w:val="22"/>
                <w:szCs w:val="22"/>
              </w:rPr>
              <w:t>Н.Челны</w:t>
            </w:r>
            <w:proofErr w:type="spellEnd"/>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1 030,8</w:t>
            </w:r>
            <w:r w:rsidR="00E138A0">
              <w:rPr>
                <w:bCs/>
                <w:sz w:val="22"/>
                <w:szCs w:val="22"/>
              </w:rPr>
              <w:t>8</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62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"Городская больница №2" г. </w:t>
            </w:r>
            <w:proofErr w:type="spellStart"/>
            <w:r w:rsidRPr="00D327B7">
              <w:rPr>
                <w:sz w:val="22"/>
                <w:szCs w:val="22"/>
              </w:rPr>
              <w:t>Н.Челны</w:t>
            </w:r>
            <w:proofErr w:type="spellEnd"/>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1 189,80</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63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"Городская больница №5" г. </w:t>
            </w:r>
            <w:proofErr w:type="spellStart"/>
            <w:r w:rsidRPr="00D327B7">
              <w:rPr>
                <w:sz w:val="22"/>
                <w:szCs w:val="22"/>
              </w:rPr>
              <w:t>Н.Челны</w:t>
            </w:r>
            <w:proofErr w:type="spellEnd"/>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583,2</w:t>
            </w:r>
            <w:r w:rsidR="00E138A0">
              <w:rPr>
                <w:bCs/>
                <w:sz w:val="22"/>
                <w:szCs w:val="22"/>
              </w:rPr>
              <w:t>4</w:t>
            </w:r>
          </w:p>
        </w:tc>
      </w:tr>
      <w:tr w:rsidR="002E2927" w:rsidRPr="00D327B7" w:rsidTr="00D327B7">
        <w:trPr>
          <w:trHeight w:val="60"/>
          <w:jc w:val="center"/>
        </w:trPr>
        <w:tc>
          <w:tcPr>
            <w:tcW w:w="816" w:type="dxa"/>
            <w:noWrap/>
            <w:vAlign w:val="center"/>
          </w:tcPr>
          <w:p w:rsidR="002E2927" w:rsidRPr="007C161E" w:rsidRDefault="006E368E" w:rsidP="00D327B7">
            <w:pPr>
              <w:tabs>
                <w:tab w:val="left" w:pos="7560"/>
              </w:tabs>
              <w:jc w:val="center"/>
              <w:rPr>
                <w:sz w:val="22"/>
              </w:rPr>
            </w:pPr>
            <w:r>
              <w:rPr>
                <w:sz w:val="22"/>
              </w:rPr>
              <w:t>64</w:t>
            </w:r>
          </w:p>
        </w:tc>
        <w:tc>
          <w:tcPr>
            <w:tcW w:w="7736" w:type="dxa"/>
            <w:vAlign w:val="center"/>
          </w:tcPr>
          <w:p w:rsidR="002E2927" w:rsidRPr="00D327B7" w:rsidRDefault="002E2927" w:rsidP="00D327B7">
            <w:pPr>
              <w:tabs>
                <w:tab w:val="left" w:pos="7560"/>
              </w:tabs>
            </w:pPr>
            <w:r>
              <w:t xml:space="preserve">ГАУЗ </w:t>
            </w:r>
            <w:r w:rsidRPr="00D327B7">
              <w:rPr>
                <w:sz w:val="22"/>
                <w:szCs w:val="22"/>
              </w:rPr>
              <w:t>"</w:t>
            </w:r>
            <w:r>
              <w:rPr>
                <w:sz w:val="22"/>
                <w:szCs w:val="22"/>
              </w:rPr>
              <w:t>Городская поликлиника №4</w:t>
            </w:r>
            <w:r w:rsidRPr="00D327B7">
              <w:rPr>
                <w:sz w:val="22"/>
                <w:szCs w:val="22"/>
              </w:rPr>
              <w:t>"</w:t>
            </w:r>
            <w:r>
              <w:rPr>
                <w:sz w:val="22"/>
                <w:szCs w:val="22"/>
              </w:rPr>
              <w:t xml:space="preserve"> </w:t>
            </w:r>
            <w:proofErr w:type="spellStart"/>
            <w:r>
              <w:rPr>
                <w:sz w:val="22"/>
                <w:szCs w:val="22"/>
              </w:rPr>
              <w:t>г.Н.Челны</w:t>
            </w:r>
            <w:proofErr w:type="spellEnd"/>
          </w:p>
        </w:tc>
        <w:tc>
          <w:tcPr>
            <w:tcW w:w="1869" w:type="dxa"/>
            <w:vAlign w:val="center"/>
          </w:tcPr>
          <w:p w:rsidR="002E2927" w:rsidRPr="005A6FE0" w:rsidRDefault="002B65AD" w:rsidP="00D327B7">
            <w:pPr>
              <w:tabs>
                <w:tab w:val="left" w:pos="7560"/>
              </w:tabs>
              <w:jc w:val="center"/>
              <w:rPr>
                <w:bCs/>
                <w:sz w:val="22"/>
              </w:rPr>
            </w:pPr>
            <w:r w:rsidRPr="005A6FE0">
              <w:rPr>
                <w:bCs/>
                <w:sz w:val="22"/>
              </w:rPr>
              <w:t>0,46</w:t>
            </w:r>
          </w:p>
        </w:tc>
      </w:tr>
      <w:tr w:rsidR="002E2927" w:rsidRPr="00D327B7" w:rsidTr="00D327B7">
        <w:trPr>
          <w:trHeight w:val="60"/>
          <w:jc w:val="center"/>
        </w:trPr>
        <w:tc>
          <w:tcPr>
            <w:tcW w:w="816" w:type="dxa"/>
            <w:noWrap/>
            <w:vAlign w:val="center"/>
          </w:tcPr>
          <w:p w:rsidR="002E2927" w:rsidRPr="007C161E" w:rsidRDefault="006E368E" w:rsidP="00D327B7">
            <w:pPr>
              <w:tabs>
                <w:tab w:val="left" w:pos="7560"/>
              </w:tabs>
              <w:jc w:val="center"/>
              <w:rPr>
                <w:sz w:val="22"/>
              </w:rPr>
            </w:pPr>
            <w:r>
              <w:rPr>
                <w:sz w:val="22"/>
              </w:rPr>
              <w:t>65</w:t>
            </w:r>
          </w:p>
        </w:tc>
        <w:tc>
          <w:tcPr>
            <w:tcW w:w="7736" w:type="dxa"/>
            <w:vAlign w:val="center"/>
          </w:tcPr>
          <w:p w:rsidR="002E2927" w:rsidRPr="00D327B7" w:rsidRDefault="002E2927" w:rsidP="00D327B7">
            <w:pPr>
              <w:tabs>
                <w:tab w:val="left" w:pos="7560"/>
              </w:tabs>
            </w:pPr>
            <w:r>
              <w:t xml:space="preserve">ГАУЗ </w:t>
            </w:r>
            <w:r w:rsidRPr="00D327B7">
              <w:rPr>
                <w:sz w:val="22"/>
                <w:szCs w:val="22"/>
              </w:rPr>
              <w:t>"</w:t>
            </w:r>
            <w:r>
              <w:rPr>
                <w:sz w:val="22"/>
                <w:szCs w:val="22"/>
              </w:rPr>
              <w:t>Детская городская поликлиника №2</w:t>
            </w:r>
            <w:r w:rsidRPr="00D327B7">
              <w:rPr>
                <w:sz w:val="22"/>
                <w:szCs w:val="22"/>
              </w:rPr>
              <w:t>"</w:t>
            </w:r>
            <w:r>
              <w:rPr>
                <w:sz w:val="22"/>
                <w:szCs w:val="22"/>
              </w:rPr>
              <w:t xml:space="preserve"> </w:t>
            </w:r>
            <w:proofErr w:type="spellStart"/>
            <w:r>
              <w:rPr>
                <w:sz w:val="22"/>
                <w:szCs w:val="22"/>
              </w:rPr>
              <w:t>г.Н.Челны</w:t>
            </w:r>
            <w:proofErr w:type="spellEnd"/>
          </w:p>
        </w:tc>
        <w:tc>
          <w:tcPr>
            <w:tcW w:w="1869" w:type="dxa"/>
            <w:vAlign w:val="center"/>
          </w:tcPr>
          <w:p w:rsidR="002E2927" w:rsidRPr="005A6FE0" w:rsidRDefault="002B65AD" w:rsidP="00D327B7">
            <w:pPr>
              <w:tabs>
                <w:tab w:val="left" w:pos="7560"/>
              </w:tabs>
              <w:jc w:val="center"/>
              <w:rPr>
                <w:bCs/>
                <w:sz w:val="22"/>
              </w:rPr>
            </w:pPr>
            <w:r w:rsidRPr="005A6FE0">
              <w:rPr>
                <w:bCs/>
                <w:sz w:val="22"/>
              </w:rPr>
              <w:t>46,72</w:t>
            </w:r>
          </w:p>
        </w:tc>
      </w:tr>
      <w:tr w:rsidR="002E2927" w:rsidRPr="00D327B7" w:rsidTr="00D327B7">
        <w:trPr>
          <w:trHeight w:val="60"/>
          <w:jc w:val="center"/>
        </w:trPr>
        <w:tc>
          <w:tcPr>
            <w:tcW w:w="816" w:type="dxa"/>
            <w:noWrap/>
            <w:vAlign w:val="center"/>
          </w:tcPr>
          <w:p w:rsidR="002E2927" w:rsidRPr="007C161E" w:rsidRDefault="006E368E" w:rsidP="00D327B7">
            <w:pPr>
              <w:tabs>
                <w:tab w:val="left" w:pos="7560"/>
              </w:tabs>
              <w:jc w:val="center"/>
              <w:rPr>
                <w:sz w:val="22"/>
              </w:rPr>
            </w:pPr>
            <w:r>
              <w:rPr>
                <w:sz w:val="22"/>
              </w:rPr>
              <w:t>66</w:t>
            </w:r>
          </w:p>
        </w:tc>
        <w:tc>
          <w:tcPr>
            <w:tcW w:w="7736" w:type="dxa"/>
            <w:vAlign w:val="center"/>
          </w:tcPr>
          <w:p w:rsidR="002E2927" w:rsidRPr="00D327B7" w:rsidRDefault="002E2927" w:rsidP="00D327B7">
            <w:pPr>
              <w:tabs>
                <w:tab w:val="left" w:pos="7560"/>
              </w:tabs>
            </w:pPr>
            <w:r>
              <w:t xml:space="preserve">ГАУЗ </w:t>
            </w:r>
            <w:r w:rsidRPr="00D327B7">
              <w:rPr>
                <w:sz w:val="22"/>
                <w:szCs w:val="22"/>
              </w:rPr>
              <w:t>"</w:t>
            </w:r>
            <w:r>
              <w:rPr>
                <w:sz w:val="22"/>
                <w:szCs w:val="22"/>
              </w:rPr>
              <w:t>Детская городская поликлиника №6</w:t>
            </w:r>
            <w:r w:rsidRPr="00D327B7">
              <w:rPr>
                <w:sz w:val="22"/>
                <w:szCs w:val="22"/>
              </w:rPr>
              <w:t>"</w:t>
            </w:r>
            <w:r>
              <w:rPr>
                <w:sz w:val="22"/>
                <w:szCs w:val="22"/>
              </w:rPr>
              <w:t xml:space="preserve"> </w:t>
            </w:r>
            <w:proofErr w:type="spellStart"/>
            <w:r>
              <w:rPr>
                <w:sz w:val="22"/>
                <w:szCs w:val="22"/>
              </w:rPr>
              <w:t>г.Н.Челны</w:t>
            </w:r>
            <w:proofErr w:type="spellEnd"/>
          </w:p>
        </w:tc>
        <w:tc>
          <w:tcPr>
            <w:tcW w:w="1869" w:type="dxa"/>
            <w:vAlign w:val="center"/>
          </w:tcPr>
          <w:p w:rsidR="002E2927" w:rsidRPr="005A6FE0" w:rsidRDefault="002B65AD" w:rsidP="00D327B7">
            <w:pPr>
              <w:tabs>
                <w:tab w:val="left" w:pos="7560"/>
              </w:tabs>
              <w:jc w:val="center"/>
              <w:rPr>
                <w:bCs/>
                <w:sz w:val="22"/>
              </w:rPr>
            </w:pPr>
            <w:r w:rsidRPr="005A6FE0">
              <w:rPr>
                <w:bCs/>
                <w:sz w:val="22"/>
              </w:rPr>
              <w:t>0,19</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67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"Станция скорой медицинской помощи" г. </w:t>
            </w:r>
            <w:proofErr w:type="spellStart"/>
            <w:r w:rsidRPr="00D327B7">
              <w:rPr>
                <w:sz w:val="22"/>
                <w:szCs w:val="22"/>
              </w:rPr>
              <w:t>Н.Челны</w:t>
            </w:r>
            <w:proofErr w:type="spellEnd"/>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13 649,82</w:t>
            </w:r>
          </w:p>
        </w:tc>
      </w:tr>
      <w:tr w:rsidR="00385759" w:rsidRPr="00D327B7" w:rsidTr="00D327B7">
        <w:trPr>
          <w:trHeight w:val="255"/>
          <w:jc w:val="center"/>
        </w:trPr>
        <w:tc>
          <w:tcPr>
            <w:tcW w:w="816" w:type="dxa"/>
            <w:vAlign w:val="center"/>
            <w:hideMark/>
          </w:tcPr>
          <w:p w:rsidR="00385759" w:rsidRPr="00D327B7" w:rsidRDefault="00385759" w:rsidP="00D327B7">
            <w:pPr>
              <w:tabs>
                <w:tab w:val="left" w:pos="7560"/>
              </w:tabs>
              <w:jc w:val="center"/>
              <w:rPr>
                <w:b/>
                <w:bCs/>
                <w:sz w:val="22"/>
                <w:szCs w:val="22"/>
              </w:rPr>
            </w:pPr>
          </w:p>
        </w:tc>
        <w:tc>
          <w:tcPr>
            <w:tcW w:w="7736" w:type="dxa"/>
            <w:vAlign w:val="center"/>
            <w:hideMark/>
          </w:tcPr>
          <w:p w:rsidR="00385759" w:rsidRPr="00D327B7" w:rsidRDefault="00385759" w:rsidP="00D327B7">
            <w:pPr>
              <w:tabs>
                <w:tab w:val="left" w:pos="7560"/>
              </w:tabs>
              <w:jc w:val="center"/>
              <w:rPr>
                <w:b/>
                <w:bCs/>
                <w:sz w:val="22"/>
                <w:szCs w:val="22"/>
              </w:rPr>
            </w:pPr>
            <w:proofErr w:type="spellStart"/>
            <w:r w:rsidRPr="00D327B7">
              <w:rPr>
                <w:b/>
                <w:bCs/>
                <w:sz w:val="22"/>
                <w:szCs w:val="22"/>
              </w:rPr>
              <w:t>г</w:t>
            </w:r>
            <w:proofErr w:type="gramStart"/>
            <w:r w:rsidRPr="00D327B7">
              <w:rPr>
                <w:b/>
                <w:bCs/>
                <w:sz w:val="22"/>
                <w:szCs w:val="22"/>
              </w:rPr>
              <w:t>.К</w:t>
            </w:r>
            <w:proofErr w:type="gramEnd"/>
            <w:r w:rsidRPr="00D327B7">
              <w:rPr>
                <w:b/>
                <w:bCs/>
                <w:sz w:val="22"/>
                <w:szCs w:val="22"/>
              </w:rPr>
              <w:t>азань</w:t>
            </w:r>
            <w:proofErr w:type="spellEnd"/>
          </w:p>
        </w:tc>
        <w:tc>
          <w:tcPr>
            <w:tcW w:w="1869" w:type="dxa"/>
            <w:vAlign w:val="center"/>
            <w:hideMark/>
          </w:tcPr>
          <w:p w:rsidR="00385759" w:rsidRPr="00D327B7" w:rsidRDefault="00385759" w:rsidP="00D327B7">
            <w:pPr>
              <w:tabs>
                <w:tab w:val="left" w:pos="7560"/>
              </w:tabs>
              <w:jc w:val="center"/>
              <w:rPr>
                <w:bCs/>
                <w:sz w:val="22"/>
                <w:szCs w:val="22"/>
              </w:rPr>
            </w:pP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68</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больница №11"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231,15</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69</w:t>
            </w:r>
          </w:p>
        </w:tc>
        <w:tc>
          <w:tcPr>
            <w:tcW w:w="7736" w:type="dxa"/>
            <w:vAlign w:val="center"/>
            <w:hideMark/>
          </w:tcPr>
          <w:p w:rsidR="00385759" w:rsidRPr="00D327B7" w:rsidRDefault="00385759" w:rsidP="00D327B7">
            <w:pPr>
              <w:tabs>
                <w:tab w:val="left" w:pos="7560"/>
              </w:tabs>
              <w:rPr>
                <w:bCs/>
                <w:sz w:val="22"/>
                <w:szCs w:val="22"/>
              </w:rPr>
            </w:pPr>
            <w:r w:rsidRPr="00D327B7">
              <w:rPr>
                <w:bCs/>
                <w:sz w:val="22"/>
                <w:szCs w:val="22"/>
              </w:rPr>
              <w:t>ОАО "Городская клиническая больница №12"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1 595,97</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"Детская городская клиническая больница №7"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68</w:t>
            </w:r>
          </w:p>
        </w:tc>
      </w:tr>
      <w:tr w:rsidR="008158FE" w:rsidRPr="00D327B7" w:rsidTr="00D327B7">
        <w:trPr>
          <w:trHeight w:val="60"/>
          <w:jc w:val="center"/>
        </w:trPr>
        <w:tc>
          <w:tcPr>
            <w:tcW w:w="816" w:type="dxa"/>
            <w:noWrap/>
            <w:vAlign w:val="center"/>
          </w:tcPr>
          <w:p w:rsidR="008158FE" w:rsidRDefault="006E368E" w:rsidP="00D327B7">
            <w:pPr>
              <w:tabs>
                <w:tab w:val="left" w:pos="7560"/>
              </w:tabs>
              <w:jc w:val="center"/>
            </w:pPr>
            <w:r>
              <w:rPr>
                <w:sz w:val="22"/>
              </w:rPr>
              <w:t>71</w:t>
            </w:r>
          </w:p>
        </w:tc>
        <w:tc>
          <w:tcPr>
            <w:tcW w:w="7736" w:type="dxa"/>
            <w:vAlign w:val="center"/>
          </w:tcPr>
          <w:p w:rsidR="008158FE" w:rsidRPr="00D327B7" w:rsidRDefault="008158FE" w:rsidP="00D327B7">
            <w:pPr>
              <w:tabs>
                <w:tab w:val="left" w:pos="7560"/>
              </w:tabs>
            </w:pPr>
            <w:r>
              <w:t xml:space="preserve">ГАУЗ </w:t>
            </w:r>
            <w:r w:rsidRPr="00D327B7">
              <w:rPr>
                <w:sz w:val="22"/>
                <w:szCs w:val="22"/>
              </w:rPr>
              <w:t>"</w:t>
            </w:r>
            <w:r>
              <w:rPr>
                <w:sz w:val="22"/>
                <w:szCs w:val="22"/>
              </w:rPr>
              <w:t>Городская поликлиника №7</w:t>
            </w:r>
            <w:r w:rsidRPr="00D327B7">
              <w:rPr>
                <w:sz w:val="22"/>
                <w:szCs w:val="22"/>
              </w:rPr>
              <w:t>"</w:t>
            </w:r>
            <w:r>
              <w:rPr>
                <w:sz w:val="22"/>
                <w:szCs w:val="22"/>
              </w:rPr>
              <w:t xml:space="preserve"> г. Казани</w:t>
            </w:r>
          </w:p>
        </w:tc>
        <w:tc>
          <w:tcPr>
            <w:tcW w:w="1869" w:type="dxa"/>
            <w:vAlign w:val="center"/>
          </w:tcPr>
          <w:p w:rsidR="008158FE" w:rsidRDefault="002B65AD" w:rsidP="00D327B7">
            <w:pPr>
              <w:tabs>
                <w:tab w:val="left" w:pos="7560"/>
              </w:tabs>
              <w:jc w:val="center"/>
              <w:rPr>
                <w:bCs/>
              </w:rPr>
            </w:pPr>
            <w:r>
              <w:rPr>
                <w:bCs/>
              </w:rPr>
              <w:t>10,96</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"Детская городская поликлиника №2"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19,5</w:t>
            </w:r>
            <w:r w:rsidR="008158FE">
              <w:rPr>
                <w:bCs/>
                <w:sz w:val="22"/>
                <w:szCs w:val="22"/>
              </w:rPr>
              <w:t>2</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больница скорой медицинской помощи №2"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1 580,54</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"Клиника медицинского университета"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128,96</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75</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поликлиника №17"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100,63</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"Клиническая больница №2"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380,33</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поликлиника №11"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17,72</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78</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клиническая больница №16"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643,20</w:t>
            </w:r>
          </w:p>
        </w:tc>
      </w:tr>
      <w:tr w:rsidR="008158FE" w:rsidRPr="00D327B7" w:rsidTr="00D327B7">
        <w:trPr>
          <w:trHeight w:val="300"/>
          <w:jc w:val="center"/>
        </w:trPr>
        <w:tc>
          <w:tcPr>
            <w:tcW w:w="816" w:type="dxa"/>
            <w:noWrap/>
            <w:vAlign w:val="center"/>
          </w:tcPr>
          <w:p w:rsidR="008158FE" w:rsidRDefault="006E368E" w:rsidP="00D327B7">
            <w:pPr>
              <w:tabs>
                <w:tab w:val="left" w:pos="7560"/>
              </w:tabs>
              <w:jc w:val="center"/>
            </w:pPr>
            <w:r>
              <w:rPr>
                <w:sz w:val="22"/>
              </w:rPr>
              <w:t>79</w:t>
            </w:r>
          </w:p>
        </w:tc>
        <w:tc>
          <w:tcPr>
            <w:tcW w:w="7736" w:type="dxa"/>
            <w:vAlign w:val="center"/>
          </w:tcPr>
          <w:p w:rsidR="008158FE" w:rsidRPr="00D327B7" w:rsidRDefault="008158FE" w:rsidP="00D327B7">
            <w:pPr>
              <w:tabs>
                <w:tab w:val="left" w:pos="7560"/>
              </w:tabs>
            </w:pPr>
            <w:r>
              <w:t xml:space="preserve">ГАУЗ </w:t>
            </w:r>
            <w:r w:rsidRPr="00D327B7">
              <w:rPr>
                <w:sz w:val="22"/>
                <w:szCs w:val="22"/>
              </w:rPr>
              <w:t>"</w:t>
            </w:r>
            <w:r>
              <w:rPr>
                <w:sz w:val="22"/>
                <w:szCs w:val="22"/>
              </w:rPr>
              <w:t>Городская детская больница №1</w:t>
            </w:r>
            <w:r w:rsidRPr="00D327B7">
              <w:rPr>
                <w:sz w:val="22"/>
                <w:szCs w:val="22"/>
              </w:rPr>
              <w:t>"</w:t>
            </w:r>
            <w:r>
              <w:rPr>
                <w:sz w:val="22"/>
                <w:szCs w:val="22"/>
              </w:rPr>
              <w:t xml:space="preserve"> г. Казани</w:t>
            </w:r>
          </w:p>
        </w:tc>
        <w:tc>
          <w:tcPr>
            <w:tcW w:w="1869" w:type="dxa"/>
            <w:vAlign w:val="center"/>
          </w:tcPr>
          <w:p w:rsidR="008158FE" w:rsidRDefault="002B65AD" w:rsidP="00D327B7">
            <w:pPr>
              <w:tabs>
                <w:tab w:val="left" w:pos="7560"/>
              </w:tabs>
              <w:jc w:val="center"/>
              <w:rPr>
                <w:bCs/>
              </w:rPr>
            </w:pPr>
            <w:r w:rsidRPr="00365D33">
              <w:rPr>
                <w:bCs/>
                <w:sz w:val="22"/>
              </w:rPr>
              <w:t>637,68</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80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поликлиника №10"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18,18</w:t>
            </w:r>
          </w:p>
        </w:tc>
      </w:tr>
      <w:tr w:rsidR="001E0BBE" w:rsidRPr="00D327B7" w:rsidTr="00D327B7">
        <w:trPr>
          <w:trHeight w:val="300"/>
          <w:jc w:val="center"/>
        </w:trPr>
        <w:tc>
          <w:tcPr>
            <w:tcW w:w="816" w:type="dxa"/>
            <w:noWrap/>
            <w:vAlign w:val="center"/>
          </w:tcPr>
          <w:p w:rsidR="001E0BBE" w:rsidRDefault="006E368E" w:rsidP="00D327B7">
            <w:pPr>
              <w:tabs>
                <w:tab w:val="left" w:pos="7560"/>
              </w:tabs>
              <w:jc w:val="center"/>
            </w:pPr>
            <w:r>
              <w:rPr>
                <w:sz w:val="22"/>
              </w:rPr>
              <w:t>81</w:t>
            </w:r>
          </w:p>
        </w:tc>
        <w:tc>
          <w:tcPr>
            <w:tcW w:w="7736" w:type="dxa"/>
            <w:vAlign w:val="center"/>
          </w:tcPr>
          <w:p w:rsidR="001E0BBE" w:rsidRPr="00D327B7" w:rsidRDefault="001E0BBE" w:rsidP="00D327B7">
            <w:pPr>
              <w:tabs>
                <w:tab w:val="left" w:pos="7560"/>
              </w:tabs>
            </w:pPr>
            <w:r>
              <w:t xml:space="preserve">ГАУЗ </w:t>
            </w:r>
            <w:r w:rsidRPr="00D327B7">
              <w:rPr>
                <w:sz w:val="22"/>
                <w:szCs w:val="22"/>
              </w:rPr>
              <w:t>"</w:t>
            </w:r>
            <w:r>
              <w:rPr>
                <w:sz w:val="22"/>
                <w:szCs w:val="22"/>
              </w:rPr>
              <w:t>Городская детская поликлиника №7</w:t>
            </w:r>
            <w:r w:rsidRPr="00D327B7">
              <w:rPr>
                <w:sz w:val="22"/>
                <w:szCs w:val="22"/>
              </w:rPr>
              <w:t>"</w:t>
            </w:r>
            <w:r>
              <w:rPr>
                <w:sz w:val="22"/>
                <w:szCs w:val="22"/>
              </w:rPr>
              <w:t xml:space="preserve"> г. Казани</w:t>
            </w:r>
          </w:p>
        </w:tc>
        <w:tc>
          <w:tcPr>
            <w:tcW w:w="1869" w:type="dxa"/>
            <w:vAlign w:val="center"/>
          </w:tcPr>
          <w:p w:rsidR="001E0BBE" w:rsidRDefault="002B65AD" w:rsidP="00D327B7">
            <w:pPr>
              <w:tabs>
                <w:tab w:val="left" w:pos="7560"/>
              </w:tabs>
              <w:jc w:val="center"/>
              <w:rPr>
                <w:bCs/>
              </w:rPr>
            </w:pPr>
            <w:r>
              <w:rPr>
                <w:bCs/>
              </w:rPr>
              <w:t>1,16</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82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"Детская городская поликлиника №9" г. Казани</w:t>
            </w:r>
          </w:p>
        </w:tc>
        <w:tc>
          <w:tcPr>
            <w:tcW w:w="1869" w:type="dxa"/>
            <w:vAlign w:val="center"/>
            <w:hideMark/>
          </w:tcPr>
          <w:p w:rsidR="00385759" w:rsidRPr="00D327B7" w:rsidRDefault="00E138A0" w:rsidP="00D327B7">
            <w:pPr>
              <w:tabs>
                <w:tab w:val="left" w:pos="7560"/>
              </w:tabs>
              <w:jc w:val="center"/>
              <w:rPr>
                <w:bCs/>
                <w:sz w:val="22"/>
                <w:szCs w:val="22"/>
              </w:rPr>
            </w:pPr>
            <w:r>
              <w:rPr>
                <w:bCs/>
                <w:sz w:val="22"/>
                <w:szCs w:val="22"/>
              </w:rPr>
              <w:t>1,5</w:t>
            </w:r>
            <w:r w:rsidR="002B65AD">
              <w:rPr>
                <w:bCs/>
                <w:sz w:val="22"/>
                <w:szCs w:val="22"/>
              </w:rPr>
              <w:t>5</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83</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клиническая больница №7" г. Казани</w:t>
            </w:r>
          </w:p>
        </w:tc>
        <w:tc>
          <w:tcPr>
            <w:tcW w:w="1869" w:type="dxa"/>
            <w:vAlign w:val="center"/>
            <w:hideMark/>
          </w:tcPr>
          <w:p w:rsidR="00385759" w:rsidRPr="00D327B7" w:rsidRDefault="002B65AD" w:rsidP="00D327B7">
            <w:pPr>
              <w:tabs>
                <w:tab w:val="left" w:pos="7560"/>
              </w:tabs>
              <w:jc w:val="center"/>
              <w:rPr>
                <w:bCs/>
                <w:sz w:val="22"/>
                <w:szCs w:val="22"/>
              </w:rPr>
            </w:pPr>
            <w:r>
              <w:rPr>
                <w:bCs/>
                <w:sz w:val="22"/>
                <w:szCs w:val="22"/>
              </w:rPr>
              <w:t>17 557,70</w:t>
            </w:r>
          </w:p>
        </w:tc>
      </w:tr>
      <w:tr w:rsidR="001E0BBE" w:rsidRPr="00D327B7" w:rsidTr="00D327B7">
        <w:trPr>
          <w:trHeight w:val="300"/>
          <w:jc w:val="center"/>
        </w:trPr>
        <w:tc>
          <w:tcPr>
            <w:tcW w:w="816" w:type="dxa"/>
            <w:noWrap/>
            <w:vAlign w:val="center"/>
          </w:tcPr>
          <w:p w:rsidR="001E0BBE" w:rsidRDefault="006E368E" w:rsidP="00D327B7">
            <w:pPr>
              <w:tabs>
                <w:tab w:val="left" w:pos="7560"/>
              </w:tabs>
              <w:jc w:val="center"/>
            </w:pPr>
            <w:r>
              <w:rPr>
                <w:sz w:val="22"/>
              </w:rPr>
              <w:t>84</w:t>
            </w:r>
          </w:p>
        </w:tc>
        <w:tc>
          <w:tcPr>
            <w:tcW w:w="7736" w:type="dxa"/>
            <w:vAlign w:val="center"/>
          </w:tcPr>
          <w:p w:rsidR="001E0BBE" w:rsidRPr="00D327B7" w:rsidRDefault="001E0BBE" w:rsidP="00D327B7">
            <w:pPr>
              <w:tabs>
                <w:tab w:val="left" w:pos="7560"/>
              </w:tabs>
            </w:pPr>
            <w:r>
              <w:t xml:space="preserve">ГАУЗ </w:t>
            </w:r>
            <w:r w:rsidRPr="00D327B7">
              <w:rPr>
                <w:sz w:val="22"/>
                <w:szCs w:val="22"/>
              </w:rPr>
              <w:t>"</w:t>
            </w:r>
            <w:r>
              <w:rPr>
                <w:sz w:val="22"/>
                <w:szCs w:val="22"/>
              </w:rPr>
              <w:t>Городская поликлиника №18</w:t>
            </w:r>
            <w:r w:rsidRPr="00D327B7">
              <w:rPr>
                <w:sz w:val="22"/>
                <w:szCs w:val="22"/>
              </w:rPr>
              <w:t>"</w:t>
            </w:r>
            <w:r>
              <w:rPr>
                <w:sz w:val="22"/>
                <w:szCs w:val="22"/>
              </w:rPr>
              <w:t xml:space="preserve"> г. Казани</w:t>
            </w:r>
          </w:p>
        </w:tc>
        <w:tc>
          <w:tcPr>
            <w:tcW w:w="1869" w:type="dxa"/>
            <w:vAlign w:val="center"/>
          </w:tcPr>
          <w:p w:rsidR="001E0BBE" w:rsidRDefault="006070B4" w:rsidP="00D327B7">
            <w:pPr>
              <w:tabs>
                <w:tab w:val="left" w:pos="7560"/>
              </w:tabs>
              <w:jc w:val="center"/>
              <w:rPr>
                <w:bCs/>
              </w:rPr>
            </w:pPr>
            <w:r>
              <w:rPr>
                <w:bCs/>
              </w:rPr>
              <w:t>10,82</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85</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"Детская городская поликлиника №10" г. Казани</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0,19</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86</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"Детская городская поликлиника №11" г. Казани</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0,19</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87</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клиническая больница №5" г. Казани</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799,32</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lastRenderedPageBreak/>
              <w:t>88</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"Центральная городская клиническая больница №18" г. Казани</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135,</w:t>
            </w:r>
            <w:r w:rsidR="00E138A0">
              <w:rPr>
                <w:bCs/>
                <w:sz w:val="22"/>
                <w:szCs w:val="22"/>
              </w:rPr>
              <w:t>4</w:t>
            </w:r>
            <w:r>
              <w:rPr>
                <w:bCs/>
                <w:sz w:val="22"/>
                <w:szCs w:val="22"/>
              </w:rPr>
              <w:t>9</w:t>
            </w:r>
          </w:p>
        </w:tc>
      </w:tr>
      <w:tr w:rsidR="001E0BBE" w:rsidRPr="00D327B7" w:rsidTr="00D327B7">
        <w:trPr>
          <w:trHeight w:val="60"/>
          <w:jc w:val="center"/>
        </w:trPr>
        <w:tc>
          <w:tcPr>
            <w:tcW w:w="816" w:type="dxa"/>
            <w:noWrap/>
            <w:vAlign w:val="center"/>
          </w:tcPr>
          <w:p w:rsidR="001E0BBE" w:rsidRDefault="006E368E" w:rsidP="00D327B7">
            <w:pPr>
              <w:tabs>
                <w:tab w:val="left" w:pos="7560"/>
              </w:tabs>
              <w:jc w:val="center"/>
            </w:pPr>
            <w:r>
              <w:rPr>
                <w:sz w:val="22"/>
              </w:rPr>
              <w:t>89</w:t>
            </w:r>
          </w:p>
        </w:tc>
        <w:tc>
          <w:tcPr>
            <w:tcW w:w="7736" w:type="dxa"/>
            <w:vAlign w:val="center"/>
          </w:tcPr>
          <w:p w:rsidR="001E0BBE" w:rsidRPr="00D327B7" w:rsidRDefault="001E0BBE" w:rsidP="00D327B7">
            <w:pPr>
              <w:tabs>
                <w:tab w:val="left" w:pos="7560"/>
              </w:tabs>
            </w:pPr>
            <w:r>
              <w:t xml:space="preserve">ГАУЗ </w:t>
            </w:r>
            <w:r w:rsidRPr="00D327B7">
              <w:rPr>
                <w:sz w:val="22"/>
                <w:szCs w:val="22"/>
              </w:rPr>
              <w:t>"</w:t>
            </w:r>
            <w:r>
              <w:rPr>
                <w:sz w:val="22"/>
                <w:szCs w:val="22"/>
              </w:rPr>
              <w:t>Городская поликлиника №1</w:t>
            </w:r>
            <w:r w:rsidRPr="00D327B7">
              <w:rPr>
                <w:sz w:val="22"/>
                <w:szCs w:val="22"/>
              </w:rPr>
              <w:t>"</w:t>
            </w:r>
            <w:r>
              <w:rPr>
                <w:sz w:val="22"/>
                <w:szCs w:val="22"/>
              </w:rPr>
              <w:t xml:space="preserve"> г. Казани</w:t>
            </w:r>
          </w:p>
        </w:tc>
        <w:tc>
          <w:tcPr>
            <w:tcW w:w="1869" w:type="dxa"/>
            <w:vAlign w:val="center"/>
          </w:tcPr>
          <w:p w:rsidR="001E0BBE" w:rsidRDefault="006070B4" w:rsidP="00D327B7">
            <w:pPr>
              <w:tabs>
                <w:tab w:val="left" w:pos="7560"/>
              </w:tabs>
              <w:jc w:val="center"/>
              <w:rPr>
                <w:bCs/>
              </w:rPr>
            </w:pPr>
            <w:r>
              <w:rPr>
                <w:bCs/>
              </w:rPr>
              <w:t>2,19</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90</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поликлиника №8" г. Казани</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14,76</w:t>
            </w:r>
          </w:p>
        </w:tc>
      </w:tr>
      <w:tr w:rsidR="001E0BBE" w:rsidRPr="00D327B7" w:rsidTr="00D327B7">
        <w:trPr>
          <w:trHeight w:val="300"/>
          <w:jc w:val="center"/>
        </w:trPr>
        <w:tc>
          <w:tcPr>
            <w:tcW w:w="816" w:type="dxa"/>
            <w:noWrap/>
            <w:vAlign w:val="center"/>
          </w:tcPr>
          <w:p w:rsidR="001E0BBE" w:rsidRDefault="006E368E" w:rsidP="00D327B7">
            <w:pPr>
              <w:tabs>
                <w:tab w:val="left" w:pos="7560"/>
              </w:tabs>
              <w:jc w:val="center"/>
            </w:pPr>
            <w:r>
              <w:rPr>
                <w:sz w:val="22"/>
              </w:rPr>
              <w:t>91</w:t>
            </w:r>
          </w:p>
        </w:tc>
        <w:tc>
          <w:tcPr>
            <w:tcW w:w="7736" w:type="dxa"/>
            <w:vAlign w:val="center"/>
          </w:tcPr>
          <w:p w:rsidR="001E0BBE" w:rsidRPr="00D327B7" w:rsidRDefault="001E0BBE" w:rsidP="00D327B7">
            <w:pPr>
              <w:tabs>
                <w:tab w:val="left" w:pos="7560"/>
              </w:tabs>
            </w:pPr>
            <w:r>
              <w:t xml:space="preserve">ГАУЗ </w:t>
            </w:r>
            <w:r w:rsidRPr="00D327B7">
              <w:rPr>
                <w:sz w:val="22"/>
                <w:szCs w:val="22"/>
              </w:rPr>
              <w:t>"</w:t>
            </w:r>
            <w:r>
              <w:rPr>
                <w:sz w:val="22"/>
                <w:szCs w:val="22"/>
              </w:rPr>
              <w:t>Городская поликлиника №4</w:t>
            </w:r>
            <w:r w:rsidRPr="00D327B7">
              <w:rPr>
                <w:sz w:val="22"/>
                <w:szCs w:val="22"/>
              </w:rPr>
              <w:t>"</w:t>
            </w:r>
            <w:r>
              <w:rPr>
                <w:sz w:val="22"/>
                <w:szCs w:val="22"/>
              </w:rPr>
              <w:t>Студенческая</w:t>
            </w:r>
            <w:r w:rsidRPr="00D327B7">
              <w:rPr>
                <w:sz w:val="22"/>
                <w:szCs w:val="22"/>
              </w:rPr>
              <w:t>"</w:t>
            </w:r>
            <w:r>
              <w:rPr>
                <w:sz w:val="22"/>
                <w:szCs w:val="22"/>
              </w:rPr>
              <w:t xml:space="preserve"> г. Казани</w:t>
            </w:r>
          </w:p>
        </w:tc>
        <w:tc>
          <w:tcPr>
            <w:tcW w:w="1869" w:type="dxa"/>
            <w:vAlign w:val="center"/>
          </w:tcPr>
          <w:p w:rsidR="001E0BBE" w:rsidRDefault="006070B4" w:rsidP="00D327B7">
            <w:pPr>
              <w:tabs>
                <w:tab w:val="left" w:pos="7560"/>
              </w:tabs>
              <w:jc w:val="center"/>
              <w:rPr>
                <w:bCs/>
              </w:rPr>
            </w:pPr>
            <w:r>
              <w:rPr>
                <w:bCs/>
              </w:rPr>
              <w:t>0,19</w:t>
            </w:r>
          </w:p>
        </w:tc>
      </w:tr>
      <w:tr w:rsidR="00385759" w:rsidRPr="00D327B7" w:rsidTr="00D327B7">
        <w:trPr>
          <w:trHeight w:val="30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92</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ГАУЗ "Городская детская поликлиника №6" г. Казани</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5,33</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93</w:t>
            </w:r>
          </w:p>
        </w:tc>
        <w:tc>
          <w:tcPr>
            <w:tcW w:w="7736" w:type="dxa"/>
            <w:vAlign w:val="center"/>
            <w:hideMark/>
          </w:tcPr>
          <w:p w:rsidR="00385759" w:rsidRPr="00D327B7" w:rsidRDefault="00385759" w:rsidP="00D327B7">
            <w:pPr>
              <w:tabs>
                <w:tab w:val="left" w:pos="7560"/>
              </w:tabs>
              <w:rPr>
                <w:bCs/>
                <w:sz w:val="22"/>
                <w:szCs w:val="22"/>
              </w:rPr>
            </w:pPr>
            <w:r w:rsidRPr="00D327B7">
              <w:rPr>
                <w:bCs/>
                <w:sz w:val="22"/>
                <w:szCs w:val="22"/>
              </w:rPr>
              <w:t>НУЗ "Отделенческая клиническая больница на станции Казань ОАО "РЖД"</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62,24</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sz w:val="22"/>
                <w:szCs w:val="22"/>
              </w:rPr>
            </w:pPr>
            <w:r>
              <w:rPr>
                <w:sz w:val="22"/>
                <w:szCs w:val="22"/>
              </w:rPr>
              <w:t>94</w:t>
            </w:r>
          </w:p>
        </w:tc>
        <w:tc>
          <w:tcPr>
            <w:tcW w:w="7736" w:type="dxa"/>
            <w:vAlign w:val="center"/>
            <w:hideMark/>
          </w:tcPr>
          <w:p w:rsidR="00385759" w:rsidRPr="00D327B7" w:rsidRDefault="00385759" w:rsidP="00D327B7">
            <w:pPr>
              <w:tabs>
                <w:tab w:val="left" w:pos="7560"/>
              </w:tabs>
              <w:rPr>
                <w:sz w:val="22"/>
                <w:szCs w:val="22"/>
              </w:rPr>
            </w:pPr>
            <w:r w:rsidRPr="00D327B7">
              <w:rPr>
                <w:sz w:val="22"/>
                <w:szCs w:val="22"/>
              </w:rPr>
              <w:t xml:space="preserve">ГАУЗ "Станция скорой медицинской помощи </w:t>
            </w:r>
            <w:proofErr w:type="spellStart"/>
            <w:r w:rsidRPr="00D327B7">
              <w:rPr>
                <w:sz w:val="22"/>
                <w:szCs w:val="22"/>
              </w:rPr>
              <w:t>г</w:t>
            </w:r>
            <w:proofErr w:type="gramStart"/>
            <w:r w:rsidRPr="00D327B7">
              <w:rPr>
                <w:sz w:val="22"/>
                <w:szCs w:val="22"/>
              </w:rPr>
              <w:t>.К</w:t>
            </w:r>
            <w:proofErr w:type="gramEnd"/>
            <w:r w:rsidRPr="00D327B7">
              <w:rPr>
                <w:sz w:val="22"/>
                <w:szCs w:val="22"/>
              </w:rPr>
              <w:t>азани</w:t>
            </w:r>
            <w:proofErr w:type="spellEnd"/>
            <w:r w:rsidRPr="00D327B7">
              <w:rPr>
                <w:sz w:val="22"/>
                <w:szCs w:val="22"/>
              </w:rPr>
              <w:t>"</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59 358,16</w:t>
            </w:r>
          </w:p>
        </w:tc>
      </w:tr>
      <w:tr w:rsidR="00385759" w:rsidRPr="00D327B7" w:rsidTr="00D327B7">
        <w:trPr>
          <w:trHeight w:val="60"/>
          <w:jc w:val="center"/>
        </w:trPr>
        <w:tc>
          <w:tcPr>
            <w:tcW w:w="816" w:type="dxa"/>
            <w:noWrap/>
            <w:vAlign w:val="center"/>
            <w:hideMark/>
          </w:tcPr>
          <w:p w:rsidR="00385759" w:rsidRPr="00D327B7" w:rsidRDefault="006E368E" w:rsidP="00D327B7">
            <w:pPr>
              <w:tabs>
                <w:tab w:val="left" w:pos="7560"/>
              </w:tabs>
              <w:jc w:val="center"/>
              <w:rPr>
                <w:iCs/>
                <w:sz w:val="22"/>
                <w:szCs w:val="22"/>
              </w:rPr>
            </w:pPr>
            <w:r>
              <w:rPr>
                <w:iCs/>
                <w:sz w:val="22"/>
                <w:szCs w:val="22"/>
              </w:rPr>
              <w:t>95</w:t>
            </w:r>
          </w:p>
        </w:tc>
        <w:tc>
          <w:tcPr>
            <w:tcW w:w="7736" w:type="dxa"/>
            <w:vAlign w:val="center"/>
            <w:hideMark/>
          </w:tcPr>
          <w:p w:rsidR="00385759" w:rsidRPr="00D327B7" w:rsidRDefault="00385759" w:rsidP="00D327B7">
            <w:pPr>
              <w:tabs>
                <w:tab w:val="left" w:pos="7560"/>
              </w:tabs>
              <w:rPr>
                <w:iCs/>
                <w:sz w:val="22"/>
                <w:szCs w:val="22"/>
              </w:rPr>
            </w:pPr>
            <w:r w:rsidRPr="00D327B7">
              <w:rPr>
                <w:iCs/>
                <w:sz w:val="22"/>
                <w:szCs w:val="22"/>
              </w:rPr>
              <w:t>ГАУЗ "Республиканский клинический кожно-венерологический диспансер"</w:t>
            </w:r>
          </w:p>
        </w:tc>
        <w:tc>
          <w:tcPr>
            <w:tcW w:w="1869" w:type="dxa"/>
            <w:vAlign w:val="center"/>
            <w:hideMark/>
          </w:tcPr>
          <w:p w:rsidR="00385759" w:rsidRPr="00D327B7" w:rsidRDefault="006070B4" w:rsidP="00D327B7">
            <w:pPr>
              <w:tabs>
                <w:tab w:val="left" w:pos="7560"/>
              </w:tabs>
              <w:jc w:val="center"/>
              <w:rPr>
                <w:bCs/>
                <w:sz w:val="22"/>
                <w:szCs w:val="22"/>
              </w:rPr>
            </w:pPr>
            <w:r>
              <w:rPr>
                <w:bCs/>
                <w:sz w:val="22"/>
                <w:szCs w:val="22"/>
              </w:rPr>
              <w:t>226,84</w:t>
            </w:r>
          </w:p>
        </w:tc>
      </w:tr>
      <w:tr w:rsidR="00385759" w:rsidRPr="00D327B7" w:rsidTr="00D327B7">
        <w:trPr>
          <w:trHeight w:val="255"/>
          <w:jc w:val="center"/>
        </w:trPr>
        <w:tc>
          <w:tcPr>
            <w:tcW w:w="816" w:type="dxa"/>
            <w:noWrap/>
            <w:vAlign w:val="center"/>
            <w:hideMark/>
          </w:tcPr>
          <w:p w:rsidR="00385759" w:rsidRPr="00D327B7" w:rsidRDefault="00385759" w:rsidP="00D327B7">
            <w:pPr>
              <w:tabs>
                <w:tab w:val="left" w:pos="7560"/>
              </w:tabs>
              <w:jc w:val="center"/>
              <w:rPr>
                <w:b/>
                <w:bCs/>
                <w:sz w:val="22"/>
                <w:szCs w:val="22"/>
              </w:rPr>
            </w:pPr>
          </w:p>
        </w:tc>
        <w:tc>
          <w:tcPr>
            <w:tcW w:w="7736" w:type="dxa"/>
            <w:noWrap/>
            <w:vAlign w:val="center"/>
            <w:hideMark/>
          </w:tcPr>
          <w:p w:rsidR="00385759" w:rsidRPr="00D327B7" w:rsidRDefault="00385759" w:rsidP="00D327B7">
            <w:pPr>
              <w:tabs>
                <w:tab w:val="left" w:pos="7560"/>
              </w:tabs>
              <w:jc w:val="center"/>
              <w:rPr>
                <w:b/>
                <w:bCs/>
                <w:sz w:val="22"/>
                <w:szCs w:val="22"/>
              </w:rPr>
            </w:pPr>
            <w:r w:rsidRPr="00D327B7">
              <w:rPr>
                <w:b/>
                <w:bCs/>
                <w:sz w:val="22"/>
                <w:szCs w:val="22"/>
              </w:rPr>
              <w:t>ВСЕГО</w:t>
            </w:r>
          </w:p>
        </w:tc>
        <w:tc>
          <w:tcPr>
            <w:tcW w:w="1869" w:type="dxa"/>
            <w:noWrap/>
            <w:vAlign w:val="center"/>
            <w:hideMark/>
          </w:tcPr>
          <w:p w:rsidR="00385759" w:rsidRPr="00D327B7" w:rsidRDefault="006070B4" w:rsidP="00D327B7">
            <w:pPr>
              <w:tabs>
                <w:tab w:val="left" w:pos="7560"/>
              </w:tabs>
              <w:jc w:val="center"/>
              <w:rPr>
                <w:b/>
                <w:bCs/>
                <w:sz w:val="22"/>
                <w:szCs w:val="22"/>
              </w:rPr>
            </w:pPr>
            <w:r>
              <w:rPr>
                <w:b/>
                <w:bCs/>
                <w:sz w:val="22"/>
                <w:szCs w:val="22"/>
              </w:rPr>
              <w:t>172 802,21</w:t>
            </w:r>
          </w:p>
        </w:tc>
      </w:tr>
    </w:tbl>
    <w:p w:rsidR="003D47EB" w:rsidRPr="00D327B7" w:rsidRDefault="003D47EB" w:rsidP="005167FE">
      <w:pPr>
        <w:tabs>
          <w:tab w:val="left" w:pos="7560"/>
        </w:tabs>
        <w:spacing w:after="0" w:line="240" w:lineRule="auto"/>
        <w:rPr>
          <w:rFonts w:ascii="Times New Roman" w:eastAsia="Times New Roman" w:hAnsi="Times New Roman" w:cs="Times New Roman"/>
          <w:lang w:eastAsia="ru-RU"/>
        </w:rPr>
      </w:pPr>
    </w:p>
    <w:sectPr w:rsidR="003D47EB" w:rsidRPr="00D327B7" w:rsidSect="006F0643">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20D" w:rsidRDefault="0002120D" w:rsidP="003D47EB">
      <w:pPr>
        <w:spacing w:after="0" w:line="240" w:lineRule="auto"/>
      </w:pPr>
      <w:r>
        <w:separator/>
      </w:r>
    </w:p>
  </w:endnote>
  <w:endnote w:type="continuationSeparator" w:id="0">
    <w:p w:rsidR="0002120D" w:rsidRDefault="0002120D"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20D" w:rsidRDefault="0002120D" w:rsidP="003D47EB">
      <w:pPr>
        <w:spacing w:after="0" w:line="240" w:lineRule="auto"/>
      </w:pPr>
      <w:r>
        <w:separator/>
      </w:r>
    </w:p>
  </w:footnote>
  <w:footnote w:type="continuationSeparator" w:id="0">
    <w:p w:rsidR="0002120D" w:rsidRDefault="0002120D"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abstractNum w:abstractNumId="4">
    <w:nsid w:val="6DA4043F"/>
    <w:multiLevelType w:val="hybridMultilevel"/>
    <w:tmpl w:val="BE124A8C"/>
    <w:lvl w:ilvl="0" w:tplc="B09825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2120D"/>
    <w:rsid w:val="00036B6E"/>
    <w:rsid w:val="000630C4"/>
    <w:rsid w:val="00075000"/>
    <w:rsid w:val="00083080"/>
    <w:rsid w:val="000904C8"/>
    <w:rsid w:val="000A1422"/>
    <w:rsid w:val="000B6A71"/>
    <w:rsid w:val="000F0655"/>
    <w:rsid w:val="0010761A"/>
    <w:rsid w:val="00142AFC"/>
    <w:rsid w:val="00152590"/>
    <w:rsid w:val="00164817"/>
    <w:rsid w:val="00172164"/>
    <w:rsid w:val="001726BF"/>
    <w:rsid w:val="0017508E"/>
    <w:rsid w:val="001826A9"/>
    <w:rsid w:val="00183320"/>
    <w:rsid w:val="001962DB"/>
    <w:rsid w:val="001C4177"/>
    <w:rsid w:val="001D3426"/>
    <w:rsid w:val="001E0BBE"/>
    <w:rsid w:val="002176AA"/>
    <w:rsid w:val="00221752"/>
    <w:rsid w:val="00234F1C"/>
    <w:rsid w:val="00251A34"/>
    <w:rsid w:val="00265BA8"/>
    <w:rsid w:val="002878EA"/>
    <w:rsid w:val="0029015C"/>
    <w:rsid w:val="002A5A53"/>
    <w:rsid w:val="002B65AD"/>
    <w:rsid w:val="002C225E"/>
    <w:rsid w:val="002D1A6E"/>
    <w:rsid w:val="002E2927"/>
    <w:rsid w:val="002F3AEA"/>
    <w:rsid w:val="003108DC"/>
    <w:rsid w:val="00314AD1"/>
    <w:rsid w:val="00317F67"/>
    <w:rsid w:val="00341D15"/>
    <w:rsid w:val="00344446"/>
    <w:rsid w:val="00353037"/>
    <w:rsid w:val="00365D33"/>
    <w:rsid w:val="003711A5"/>
    <w:rsid w:val="00380CF0"/>
    <w:rsid w:val="00385759"/>
    <w:rsid w:val="00396923"/>
    <w:rsid w:val="003C0CAF"/>
    <w:rsid w:val="003D47EB"/>
    <w:rsid w:val="003E206C"/>
    <w:rsid w:val="003F6D09"/>
    <w:rsid w:val="00417CD1"/>
    <w:rsid w:val="00420D3D"/>
    <w:rsid w:val="004211A2"/>
    <w:rsid w:val="004221B5"/>
    <w:rsid w:val="004462EA"/>
    <w:rsid w:val="00460D46"/>
    <w:rsid w:val="00462327"/>
    <w:rsid w:val="00482161"/>
    <w:rsid w:val="004904DA"/>
    <w:rsid w:val="004A3235"/>
    <w:rsid w:val="004A40EA"/>
    <w:rsid w:val="004B778D"/>
    <w:rsid w:val="004C0291"/>
    <w:rsid w:val="004D3A3B"/>
    <w:rsid w:val="004D50C9"/>
    <w:rsid w:val="00501C3B"/>
    <w:rsid w:val="00507816"/>
    <w:rsid w:val="00510DB0"/>
    <w:rsid w:val="005167FE"/>
    <w:rsid w:val="00523171"/>
    <w:rsid w:val="00532046"/>
    <w:rsid w:val="005465F0"/>
    <w:rsid w:val="00563A15"/>
    <w:rsid w:val="0058338D"/>
    <w:rsid w:val="005A21A0"/>
    <w:rsid w:val="005A6FE0"/>
    <w:rsid w:val="005D2B01"/>
    <w:rsid w:val="006070B4"/>
    <w:rsid w:val="00611EBB"/>
    <w:rsid w:val="00616FC6"/>
    <w:rsid w:val="00654CC5"/>
    <w:rsid w:val="006609ED"/>
    <w:rsid w:val="0067191C"/>
    <w:rsid w:val="00680035"/>
    <w:rsid w:val="0068255B"/>
    <w:rsid w:val="00695114"/>
    <w:rsid w:val="006B566A"/>
    <w:rsid w:val="006D7B24"/>
    <w:rsid w:val="006E368E"/>
    <w:rsid w:val="006E4C7D"/>
    <w:rsid w:val="006F01E1"/>
    <w:rsid w:val="006F05FC"/>
    <w:rsid w:val="006F0643"/>
    <w:rsid w:val="006F2033"/>
    <w:rsid w:val="006F33F3"/>
    <w:rsid w:val="00700126"/>
    <w:rsid w:val="00704B5C"/>
    <w:rsid w:val="00714344"/>
    <w:rsid w:val="00722E27"/>
    <w:rsid w:val="00726256"/>
    <w:rsid w:val="00734C65"/>
    <w:rsid w:val="0078288B"/>
    <w:rsid w:val="00785899"/>
    <w:rsid w:val="007A18AA"/>
    <w:rsid w:val="007A2E51"/>
    <w:rsid w:val="007B7FA1"/>
    <w:rsid w:val="007C1505"/>
    <w:rsid w:val="007C161E"/>
    <w:rsid w:val="007C423E"/>
    <w:rsid w:val="007D174B"/>
    <w:rsid w:val="007D2656"/>
    <w:rsid w:val="007D27A7"/>
    <w:rsid w:val="007F0553"/>
    <w:rsid w:val="0081154A"/>
    <w:rsid w:val="008158FE"/>
    <w:rsid w:val="00821D37"/>
    <w:rsid w:val="008271DC"/>
    <w:rsid w:val="0082780C"/>
    <w:rsid w:val="008314B2"/>
    <w:rsid w:val="00874EFE"/>
    <w:rsid w:val="00881009"/>
    <w:rsid w:val="008841C9"/>
    <w:rsid w:val="008E6417"/>
    <w:rsid w:val="008F101A"/>
    <w:rsid w:val="00912D32"/>
    <w:rsid w:val="009857B6"/>
    <w:rsid w:val="00993789"/>
    <w:rsid w:val="00994498"/>
    <w:rsid w:val="009A45FE"/>
    <w:rsid w:val="009B4868"/>
    <w:rsid w:val="009C4BAC"/>
    <w:rsid w:val="009E2484"/>
    <w:rsid w:val="00A204E7"/>
    <w:rsid w:val="00A245FD"/>
    <w:rsid w:val="00A30022"/>
    <w:rsid w:val="00A37E0D"/>
    <w:rsid w:val="00A439E8"/>
    <w:rsid w:val="00A46382"/>
    <w:rsid w:val="00A4733B"/>
    <w:rsid w:val="00A64012"/>
    <w:rsid w:val="00A90835"/>
    <w:rsid w:val="00A91BE0"/>
    <w:rsid w:val="00A96184"/>
    <w:rsid w:val="00AA0892"/>
    <w:rsid w:val="00AA77F2"/>
    <w:rsid w:val="00AF36D3"/>
    <w:rsid w:val="00B1390B"/>
    <w:rsid w:val="00B21BA0"/>
    <w:rsid w:val="00B5136A"/>
    <w:rsid w:val="00B65A87"/>
    <w:rsid w:val="00B67768"/>
    <w:rsid w:val="00BA2137"/>
    <w:rsid w:val="00BA61C9"/>
    <w:rsid w:val="00BC686F"/>
    <w:rsid w:val="00BD1FE8"/>
    <w:rsid w:val="00BF13CC"/>
    <w:rsid w:val="00C10AC2"/>
    <w:rsid w:val="00C34BD5"/>
    <w:rsid w:val="00C4402C"/>
    <w:rsid w:val="00C45FC9"/>
    <w:rsid w:val="00C734CC"/>
    <w:rsid w:val="00CA719F"/>
    <w:rsid w:val="00CB2714"/>
    <w:rsid w:val="00CC3B14"/>
    <w:rsid w:val="00CF1C3B"/>
    <w:rsid w:val="00D07CE3"/>
    <w:rsid w:val="00D327B7"/>
    <w:rsid w:val="00D3324F"/>
    <w:rsid w:val="00D41F18"/>
    <w:rsid w:val="00D43685"/>
    <w:rsid w:val="00D518FE"/>
    <w:rsid w:val="00D67EDB"/>
    <w:rsid w:val="00DB6C10"/>
    <w:rsid w:val="00DD3CE5"/>
    <w:rsid w:val="00DE5CF1"/>
    <w:rsid w:val="00DF373A"/>
    <w:rsid w:val="00E05FF3"/>
    <w:rsid w:val="00E07072"/>
    <w:rsid w:val="00E138A0"/>
    <w:rsid w:val="00E22F1B"/>
    <w:rsid w:val="00E25624"/>
    <w:rsid w:val="00E57DDF"/>
    <w:rsid w:val="00EE0FE4"/>
    <w:rsid w:val="00EE195A"/>
    <w:rsid w:val="00EE2D72"/>
    <w:rsid w:val="00EF3339"/>
    <w:rsid w:val="00F33841"/>
    <w:rsid w:val="00F3757C"/>
    <w:rsid w:val="00F81F40"/>
    <w:rsid w:val="00F878C9"/>
    <w:rsid w:val="00F939F8"/>
    <w:rsid w:val="00F94AAB"/>
    <w:rsid w:val="00FA595E"/>
    <w:rsid w:val="00FC2A4E"/>
    <w:rsid w:val="00FC30AF"/>
    <w:rsid w:val="00FD2DF8"/>
    <w:rsid w:val="00FE2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
    <w:name w:val="xl245"/>
    <w:basedOn w:val="a"/>
    <w:rsid w:val="0038575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
    <w:name w:val="xl246"/>
    <w:basedOn w:val="a"/>
    <w:rsid w:val="0038575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7">
    <w:name w:val="xl247"/>
    <w:basedOn w:val="a"/>
    <w:rsid w:val="00385759"/>
    <w:pPr>
      <w:pBdr>
        <w:top w:val="single" w:sz="4" w:space="0" w:color="auto"/>
        <w:left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48">
    <w:name w:val="xl248"/>
    <w:basedOn w:val="a"/>
    <w:rsid w:val="00385759"/>
    <w:pP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9">
    <w:name w:val="xl249"/>
    <w:basedOn w:val="a"/>
    <w:rsid w:val="003857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0">
    <w:name w:val="xl250"/>
    <w:basedOn w:val="a"/>
    <w:rsid w:val="003857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1">
    <w:name w:val="xl251"/>
    <w:basedOn w:val="a"/>
    <w:rsid w:val="003857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385759"/>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3">
    <w:name w:val="xl253"/>
    <w:basedOn w:val="a"/>
    <w:rsid w:val="0038575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4">
    <w:name w:val="xl254"/>
    <w:basedOn w:val="a"/>
    <w:rsid w:val="0038575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5">
    <w:name w:val="xl255"/>
    <w:basedOn w:val="a"/>
    <w:rsid w:val="0038575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6">
    <w:name w:val="xl256"/>
    <w:basedOn w:val="a"/>
    <w:rsid w:val="0038575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257">
    <w:name w:val="xl257"/>
    <w:basedOn w:val="a"/>
    <w:rsid w:val="00385759"/>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8">
    <w:name w:val="xl258"/>
    <w:basedOn w:val="a"/>
    <w:rsid w:val="0038575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
    <w:name w:val="xl245"/>
    <w:basedOn w:val="a"/>
    <w:rsid w:val="0038575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
    <w:name w:val="xl246"/>
    <w:basedOn w:val="a"/>
    <w:rsid w:val="0038575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7">
    <w:name w:val="xl247"/>
    <w:basedOn w:val="a"/>
    <w:rsid w:val="00385759"/>
    <w:pPr>
      <w:pBdr>
        <w:top w:val="single" w:sz="4" w:space="0" w:color="auto"/>
        <w:left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48">
    <w:name w:val="xl248"/>
    <w:basedOn w:val="a"/>
    <w:rsid w:val="00385759"/>
    <w:pPr>
      <w:shd w:val="clear" w:color="000000" w:fill="00B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49">
    <w:name w:val="xl249"/>
    <w:basedOn w:val="a"/>
    <w:rsid w:val="003857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0">
    <w:name w:val="xl250"/>
    <w:basedOn w:val="a"/>
    <w:rsid w:val="003857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1">
    <w:name w:val="xl251"/>
    <w:basedOn w:val="a"/>
    <w:rsid w:val="003857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2">
    <w:name w:val="xl252"/>
    <w:basedOn w:val="a"/>
    <w:rsid w:val="00385759"/>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3">
    <w:name w:val="xl253"/>
    <w:basedOn w:val="a"/>
    <w:rsid w:val="0038575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4">
    <w:name w:val="xl254"/>
    <w:basedOn w:val="a"/>
    <w:rsid w:val="0038575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5">
    <w:name w:val="xl255"/>
    <w:basedOn w:val="a"/>
    <w:rsid w:val="0038575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6">
    <w:name w:val="xl256"/>
    <w:basedOn w:val="a"/>
    <w:rsid w:val="0038575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257">
    <w:name w:val="xl257"/>
    <w:basedOn w:val="a"/>
    <w:rsid w:val="00385759"/>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58">
    <w:name w:val="xl258"/>
    <w:basedOn w:val="a"/>
    <w:rsid w:val="0038575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74180">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685713432">
      <w:bodyDiv w:val="1"/>
      <w:marLeft w:val="0"/>
      <w:marRight w:val="0"/>
      <w:marTop w:val="0"/>
      <w:marBottom w:val="0"/>
      <w:divBdr>
        <w:top w:val="none" w:sz="0" w:space="0" w:color="auto"/>
        <w:left w:val="none" w:sz="0" w:space="0" w:color="auto"/>
        <w:bottom w:val="none" w:sz="0" w:space="0" w:color="auto"/>
        <w:right w:val="none" w:sz="0" w:space="0" w:color="auto"/>
      </w:divBdr>
    </w:div>
    <w:div w:id="806430191">
      <w:bodyDiv w:val="1"/>
      <w:marLeft w:val="0"/>
      <w:marRight w:val="0"/>
      <w:marTop w:val="0"/>
      <w:marBottom w:val="0"/>
      <w:divBdr>
        <w:top w:val="none" w:sz="0" w:space="0" w:color="auto"/>
        <w:left w:val="none" w:sz="0" w:space="0" w:color="auto"/>
        <w:bottom w:val="none" w:sz="0" w:space="0" w:color="auto"/>
        <w:right w:val="none" w:sz="0" w:space="0" w:color="auto"/>
      </w:divBdr>
    </w:div>
    <w:div w:id="829444016">
      <w:bodyDiv w:val="1"/>
      <w:marLeft w:val="0"/>
      <w:marRight w:val="0"/>
      <w:marTop w:val="0"/>
      <w:marBottom w:val="0"/>
      <w:divBdr>
        <w:top w:val="none" w:sz="0" w:space="0" w:color="auto"/>
        <w:left w:val="none" w:sz="0" w:space="0" w:color="auto"/>
        <w:bottom w:val="none" w:sz="0" w:space="0" w:color="auto"/>
        <w:right w:val="none" w:sz="0" w:space="0" w:color="auto"/>
      </w:divBdr>
    </w:div>
    <w:div w:id="834883749">
      <w:bodyDiv w:val="1"/>
      <w:marLeft w:val="0"/>
      <w:marRight w:val="0"/>
      <w:marTop w:val="0"/>
      <w:marBottom w:val="0"/>
      <w:divBdr>
        <w:top w:val="none" w:sz="0" w:space="0" w:color="auto"/>
        <w:left w:val="none" w:sz="0" w:space="0" w:color="auto"/>
        <w:bottom w:val="none" w:sz="0" w:space="0" w:color="auto"/>
        <w:right w:val="none" w:sz="0" w:space="0" w:color="auto"/>
      </w:divBdr>
    </w:div>
    <w:div w:id="1075198915">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369186670">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8F150-6167-4EA5-9D6D-C979A02EB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2436</TotalTime>
  <Pages>4</Pages>
  <Words>1134</Words>
  <Characters>6468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Алсу Н. Самигуллина</cp:lastModifiedBy>
  <cp:revision>80</cp:revision>
  <cp:lastPrinted>2015-05-05T08:37:00Z</cp:lastPrinted>
  <dcterms:created xsi:type="dcterms:W3CDTF">2013-03-28T07:28:00Z</dcterms:created>
  <dcterms:modified xsi:type="dcterms:W3CDTF">2015-10-20T06:54:00Z</dcterms:modified>
</cp:coreProperties>
</file>